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A4" w:rsidRDefault="007168A4" w:rsidP="007168A4">
      <w:pPr>
        <w:rPr>
          <w:rFonts w:hint="eastAsia"/>
        </w:rPr>
      </w:pPr>
      <w:r>
        <w:rPr>
          <w:rFonts w:hint="eastAsia"/>
        </w:rPr>
        <w:t>高端新冠肺炎疫苗</w:t>
      </w:r>
    </w:p>
    <w:p w:rsidR="00173488" w:rsidRDefault="00173488" w:rsidP="007168A4">
      <w:pPr>
        <w:rPr>
          <w:rFonts w:hint="eastAsia"/>
        </w:rPr>
      </w:pPr>
    </w:p>
    <w:p w:rsidR="007168A4" w:rsidRPr="007168A4" w:rsidRDefault="007168A4" w:rsidP="007168A4">
      <w:pPr>
        <w:widowControl/>
        <w:rPr>
          <w:rFonts w:ascii="新細明體" w:hAnsi="新細明體" w:cs="新細明體"/>
          <w:kern w:val="0"/>
        </w:rPr>
      </w:pPr>
      <w:r w:rsidRPr="007168A4">
        <w:rPr>
          <w:rFonts w:ascii="Arial" w:hAnsi="Arial" w:cs="Arial"/>
          <w:b/>
          <w:bCs/>
          <w:color w:val="333333"/>
          <w:kern w:val="0"/>
          <w:shd w:val="clear" w:color="auto" w:fill="FFFFFF"/>
        </w:rPr>
        <w:t>疫苗概述</w:t>
      </w:r>
      <w:r w:rsidRPr="007168A4">
        <w:rPr>
          <w:rFonts w:ascii="Arial" w:hAnsi="Arial" w:cs="Arial"/>
          <w:color w:val="333333"/>
          <w:kern w:val="0"/>
        </w:rPr>
        <w:br/>
      </w:r>
      <w:r w:rsidRPr="007168A4">
        <w:rPr>
          <w:rFonts w:ascii="Arial" w:hAnsi="Arial" w:cs="Arial"/>
          <w:b/>
          <w:bCs/>
          <w:color w:val="333333"/>
          <w:kern w:val="0"/>
          <w:shd w:val="clear" w:color="auto" w:fill="FFFFFF"/>
        </w:rPr>
        <w:t>高端新冠肺炎疫苗</w:t>
      </w:r>
      <w:r w:rsidRPr="007168A4">
        <w:rPr>
          <w:rFonts w:ascii="Arial" w:hAnsi="Arial" w:cs="Arial"/>
          <w:b/>
          <w:bCs/>
          <w:color w:val="333333"/>
          <w:kern w:val="0"/>
          <w:shd w:val="clear" w:color="auto" w:fill="FFFFFF"/>
        </w:rPr>
        <w:t>(MVC COVID-19 Vaccine)</w:t>
      </w:r>
      <w:r w:rsidRPr="007168A4">
        <w:rPr>
          <w:rFonts w:ascii="Arial" w:hAnsi="Arial" w:cs="Arial"/>
          <w:color w:val="333333"/>
          <w:kern w:val="0"/>
          <w:shd w:val="clear" w:color="auto" w:fill="FFFFFF"/>
        </w:rPr>
        <w:t>是含</w:t>
      </w:r>
      <w:r w:rsidRPr="007168A4">
        <w:rPr>
          <w:rFonts w:ascii="Arial" w:hAnsi="Arial" w:cs="Arial"/>
          <w:b/>
          <w:bCs/>
          <w:color w:val="333333"/>
          <w:kern w:val="0"/>
          <w:shd w:val="clear" w:color="auto" w:fill="FFFFFF"/>
        </w:rPr>
        <w:t>SARS-CoV-2</w:t>
      </w:r>
      <w:r w:rsidRPr="007168A4">
        <w:rPr>
          <w:rFonts w:ascii="Arial" w:hAnsi="Arial" w:cs="Arial"/>
          <w:b/>
          <w:bCs/>
          <w:color w:val="333333"/>
          <w:kern w:val="0"/>
          <w:shd w:val="clear" w:color="auto" w:fill="FFFFFF"/>
        </w:rPr>
        <w:t>重組</w:t>
      </w:r>
      <w:proofErr w:type="gramStart"/>
      <w:r w:rsidRPr="007168A4">
        <w:rPr>
          <w:rFonts w:ascii="Arial" w:hAnsi="Arial" w:cs="Arial"/>
          <w:b/>
          <w:bCs/>
          <w:color w:val="333333"/>
          <w:kern w:val="0"/>
          <w:shd w:val="clear" w:color="auto" w:fill="FFFFFF"/>
        </w:rPr>
        <w:t>棘</w:t>
      </w:r>
      <w:proofErr w:type="gramEnd"/>
      <w:r w:rsidRPr="007168A4">
        <w:rPr>
          <w:rFonts w:ascii="Arial" w:hAnsi="Arial" w:cs="Arial"/>
          <w:b/>
          <w:bCs/>
          <w:color w:val="333333"/>
          <w:kern w:val="0"/>
          <w:shd w:val="clear" w:color="auto" w:fill="FFFFFF"/>
        </w:rPr>
        <w:t>蛋白的疫苗之蛋白質次單元疫苗</w:t>
      </w:r>
      <w:r w:rsidRPr="007168A4">
        <w:rPr>
          <w:rFonts w:ascii="Arial" w:hAnsi="Arial" w:cs="Arial"/>
          <w:color w:val="333333"/>
          <w:kern w:val="0"/>
          <w:shd w:val="clear" w:color="auto" w:fill="FFFFFF"/>
        </w:rPr>
        <w:t>，用於預防</w:t>
      </w:r>
      <w:r w:rsidRPr="007168A4">
        <w:rPr>
          <w:rFonts w:ascii="Arial" w:hAnsi="Arial" w:cs="Arial"/>
          <w:color w:val="333333"/>
          <w:kern w:val="0"/>
          <w:shd w:val="clear" w:color="auto" w:fill="FFFFFF"/>
        </w:rPr>
        <w:t>COVID-19</w:t>
      </w:r>
      <w:r w:rsidRPr="007168A4">
        <w:rPr>
          <w:rFonts w:ascii="Arial" w:hAnsi="Arial" w:cs="Arial"/>
          <w:color w:val="333333"/>
          <w:kern w:val="0"/>
          <w:shd w:val="clear" w:color="auto" w:fill="FFFFFF"/>
        </w:rPr>
        <w:t>。本疫苗已通過我國核准專案製造。</w:t>
      </w:r>
      <w:r w:rsidRPr="007168A4">
        <w:rPr>
          <w:rFonts w:ascii="Arial" w:hAnsi="Arial" w:cs="Arial"/>
          <w:color w:val="333333"/>
          <w:kern w:val="0"/>
        </w:rPr>
        <w:br/>
      </w:r>
      <w:r w:rsidRPr="007168A4">
        <w:rPr>
          <w:rFonts w:ascii="Arial" w:hAnsi="Arial" w:cs="Arial"/>
          <w:color w:val="333333"/>
          <w:kern w:val="0"/>
        </w:rPr>
        <w:br/>
      </w:r>
      <w:proofErr w:type="gramStart"/>
      <w:r w:rsidRPr="007168A4">
        <w:rPr>
          <w:rFonts w:ascii="Arial" w:hAnsi="Arial" w:cs="Arial"/>
          <w:b/>
          <w:bCs/>
          <w:color w:val="333333"/>
          <w:kern w:val="0"/>
          <w:shd w:val="clear" w:color="auto" w:fill="FFFFFF"/>
        </w:rPr>
        <w:t>冷儲條件</w:t>
      </w:r>
      <w:proofErr w:type="gramEnd"/>
      <w:r w:rsidRPr="007168A4">
        <w:rPr>
          <w:rFonts w:ascii="Arial" w:hAnsi="Arial" w:cs="Arial"/>
          <w:color w:val="333333"/>
          <w:kern w:val="0"/>
        </w:rPr>
        <w:br/>
      </w:r>
      <w:r w:rsidRPr="007168A4">
        <w:rPr>
          <w:rFonts w:ascii="Arial" w:hAnsi="Arial" w:cs="Arial"/>
          <w:color w:val="333333"/>
          <w:kern w:val="0"/>
          <w:shd w:val="clear" w:color="auto" w:fill="FFFFFF"/>
        </w:rPr>
        <w:t xml:space="preserve">2 ~8°C </w:t>
      </w:r>
      <w:r w:rsidRPr="007168A4">
        <w:rPr>
          <w:rFonts w:ascii="Arial" w:hAnsi="Arial" w:cs="Arial"/>
          <w:color w:val="333333"/>
          <w:kern w:val="0"/>
          <w:shd w:val="clear" w:color="auto" w:fill="FFFFFF"/>
        </w:rPr>
        <w:t>冷藏儲存。</w:t>
      </w:r>
      <w:r w:rsidRPr="007168A4">
        <w:rPr>
          <w:rFonts w:ascii="Arial" w:hAnsi="Arial" w:cs="Arial"/>
          <w:color w:val="333333"/>
          <w:kern w:val="0"/>
        </w:rPr>
        <w:br/>
      </w:r>
      <w:r w:rsidRPr="007168A4">
        <w:rPr>
          <w:rFonts w:ascii="Arial" w:hAnsi="Arial" w:cs="Arial"/>
          <w:color w:val="333333"/>
          <w:kern w:val="0"/>
        </w:rPr>
        <w:br/>
      </w:r>
      <w:r w:rsidRPr="007168A4">
        <w:rPr>
          <w:rFonts w:ascii="Arial" w:hAnsi="Arial" w:cs="Arial"/>
          <w:b/>
          <w:bCs/>
          <w:color w:val="333333"/>
          <w:kern w:val="0"/>
          <w:shd w:val="clear" w:color="auto" w:fill="FFFFFF"/>
        </w:rPr>
        <w:t>接種劑量及間隔</w:t>
      </w:r>
    </w:p>
    <w:p w:rsidR="007168A4" w:rsidRPr="007168A4" w:rsidRDefault="007168A4" w:rsidP="007168A4">
      <w:pPr>
        <w:widowControl/>
        <w:numPr>
          <w:ilvl w:val="0"/>
          <w:numId w:val="1"/>
        </w:numPr>
        <w:shd w:val="clear" w:color="auto" w:fill="FFFFFF"/>
        <w:spacing w:before="100" w:beforeAutospacing="1" w:after="100" w:afterAutospacing="1"/>
        <w:rPr>
          <w:rFonts w:ascii="Arial" w:hAnsi="Arial" w:cs="Arial"/>
          <w:color w:val="333333"/>
          <w:kern w:val="0"/>
        </w:rPr>
      </w:pPr>
      <w:r w:rsidRPr="007168A4">
        <w:rPr>
          <w:rFonts w:ascii="Arial" w:hAnsi="Arial" w:cs="Arial"/>
          <w:color w:val="333333"/>
          <w:kern w:val="0"/>
        </w:rPr>
        <w:t>目前依據疫苗仿單之適用接種</w:t>
      </w:r>
      <w:r w:rsidRPr="007168A4">
        <w:rPr>
          <w:rFonts w:ascii="Arial" w:hAnsi="Arial" w:cs="Arial"/>
          <w:b/>
          <w:bCs/>
          <w:color w:val="333333"/>
          <w:kern w:val="0"/>
        </w:rPr>
        <w:t>年齡為</w:t>
      </w:r>
      <w:r w:rsidRPr="007168A4">
        <w:rPr>
          <w:rFonts w:ascii="Arial" w:hAnsi="Arial" w:cs="Arial"/>
          <w:b/>
          <w:bCs/>
          <w:color w:val="333333"/>
          <w:kern w:val="0"/>
        </w:rPr>
        <w:t>20</w:t>
      </w:r>
      <w:r w:rsidRPr="007168A4">
        <w:rPr>
          <w:rFonts w:ascii="Arial" w:hAnsi="Arial" w:cs="Arial"/>
          <w:b/>
          <w:bCs/>
          <w:color w:val="333333"/>
          <w:kern w:val="0"/>
        </w:rPr>
        <w:t>歲以上</w:t>
      </w:r>
      <w:r w:rsidRPr="007168A4">
        <w:rPr>
          <w:rFonts w:ascii="Arial" w:hAnsi="Arial" w:cs="Arial"/>
          <w:color w:val="333333"/>
          <w:kern w:val="0"/>
        </w:rPr>
        <w:t>，接種劑量為</w:t>
      </w:r>
      <w:r w:rsidRPr="007168A4">
        <w:rPr>
          <w:rFonts w:ascii="Arial" w:hAnsi="Arial" w:cs="Arial"/>
          <w:color w:val="333333"/>
          <w:kern w:val="0"/>
        </w:rPr>
        <w:t>0.5 mL</w:t>
      </w:r>
      <w:r w:rsidRPr="007168A4">
        <w:rPr>
          <w:rFonts w:ascii="Arial" w:hAnsi="Arial" w:cs="Arial"/>
          <w:color w:val="333333"/>
          <w:kern w:val="0"/>
        </w:rPr>
        <w:t>。</w:t>
      </w:r>
    </w:p>
    <w:p w:rsidR="007168A4" w:rsidRPr="007168A4" w:rsidRDefault="007168A4" w:rsidP="007168A4">
      <w:pPr>
        <w:widowControl/>
        <w:numPr>
          <w:ilvl w:val="0"/>
          <w:numId w:val="1"/>
        </w:numPr>
        <w:shd w:val="clear" w:color="auto" w:fill="FFFFFF"/>
        <w:spacing w:before="100" w:beforeAutospacing="1" w:after="100" w:afterAutospacing="1"/>
        <w:rPr>
          <w:rFonts w:ascii="Arial" w:hAnsi="Arial" w:cs="Arial"/>
          <w:color w:val="333333"/>
          <w:kern w:val="0"/>
        </w:rPr>
      </w:pPr>
      <w:proofErr w:type="gramStart"/>
      <w:r w:rsidRPr="007168A4">
        <w:rPr>
          <w:rFonts w:ascii="Arial" w:hAnsi="Arial" w:cs="Arial"/>
          <w:b/>
          <w:bCs/>
          <w:color w:val="333333"/>
          <w:kern w:val="0"/>
        </w:rPr>
        <w:t>接種劑次為</w:t>
      </w:r>
      <w:proofErr w:type="gramEnd"/>
      <w:r w:rsidRPr="007168A4">
        <w:rPr>
          <w:rFonts w:ascii="Arial" w:hAnsi="Arial" w:cs="Arial"/>
          <w:b/>
          <w:bCs/>
          <w:color w:val="333333"/>
          <w:kern w:val="0"/>
        </w:rPr>
        <w:t>2</w:t>
      </w:r>
      <w:r w:rsidRPr="007168A4">
        <w:rPr>
          <w:rFonts w:ascii="Arial" w:hAnsi="Arial" w:cs="Arial"/>
          <w:b/>
          <w:bCs/>
          <w:color w:val="333333"/>
          <w:kern w:val="0"/>
        </w:rPr>
        <w:t>劑，間隔</w:t>
      </w:r>
      <w:r w:rsidRPr="007168A4">
        <w:rPr>
          <w:rFonts w:ascii="Arial" w:hAnsi="Arial" w:cs="Arial"/>
          <w:b/>
          <w:bCs/>
          <w:color w:val="333333"/>
          <w:kern w:val="0"/>
        </w:rPr>
        <w:t>28</w:t>
      </w:r>
      <w:r w:rsidRPr="007168A4">
        <w:rPr>
          <w:rFonts w:ascii="Arial" w:hAnsi="Arial" w:cs="Arial"/>
          <w:b/>
          <w:bCs/>
          <w:color w:val="333333"/>
          <w:kern w:val="0"/>
        </w:rPr>
        <w:t>天</w:t>
      </w:r>
      <w:r w:rsidRPr="007168A4">
        <w:rPr>
          <w:rFonts w:ascii="Arial" w:hAnsi="Arial" w:cs="Arial"/>
          <w:color w:val="333333"/>
          <w:kern w:val="0"/>
        </w:rPr>
        <w:t>。</w:t>
      </w:r>
    </w:p>
    <w:p w:rsidR="007168A4" w:rsidRPr="007168A4" w:rsidRDefault="007168A4" w:rsidP="007168A4">
      <w:pPr>
        <w:widowControl/>
        <w:numPr>
          <w:ilvl w:val="0"/>
          <w:numId w:val="1"/>
        </w:numPr>
        <w:shd w:val="clear" w:color="auto" w:fill="FFFFFF"/>
        <w:spacing w:before="100" w:beforeAutospacing="1" w:after="100" w:afterAutospacing="1"/>
        <w:rPr>
          <w:rFonts w:ascii="Arial" w:hAnsi="Arial" w:cs="Arial"/>
          <w:color w:val="333333"/>
          <w:kern w:val="0"/>
        </w:rPr>
      </w:pPr>
      <w:r w:rsidRPr="007168A4">
        <w:rPr>
          <w:rFonts w:ascii="Arial" w:hAnsi="Arial" w:cs="Arial"/>
          <w:color w:val="333333"/>
          <w:kern w:val="0"/>
        </w:rPr>
        <w:t>接種途徑為肌肉注射。</w:t>
      </w:r>
    </w:p>
    <w:p w:rsidR="007168A4" w:rsidRPr="007168A4" w:rsidRDefault="007168A4" w:rsidP="007168A4">
      <w:pPr>
        <w:widowControl/>
        <w:rPr>
          <w:rFonts w:ascii="新細明體" w:hAnsi="新細明體" w:cs="新細明體"/>
          <w:kern w:val="0"/>
        </w:rPr>
      </w:pPr>
      <w:r w:rsidRPr="007168A4">
        <w:rPr>
          <w:rFonts w:ascii="Arial" w:hAnsi="Arial" w:cs="Arial"/>
          <w:color w:val="333333"/>
          <w:kern w:val="0"/>
        </w:rPr>
        <w:br/>
      </w:r>
      <w:r w:rsidRPr="007168A4">
        <w:rPr>
          <w:rFonts w:ascii="Arial" w:hAnsi="Arial" w:cs="Arial"/>
          <w:b/>
          <w:bCs/>
          <w:color w:val="333333"/>
          <w:kern w:val="0"/>
          <w:shd w:val="clear" w:color="auto" w:fill="FFFFFF"/>
        </w:rPr>
        <w:t>安全性及保護效果</w:t>
      </w:r>
    </w:p>
    <w:p w:rsidR="007168A4" w:rsidRPr="007168A4" w:rsidRDefault="007168A4" w:rsidP="007168A4">
      <w:pPr>
        <w:widowControl/>
        <w:numPr>
          <w:ilvl w:val="0"/>
          <w:numId w:val="2"/>
        </w:numPr>
        <w:shd w:val="clear" w:color="auto" w:fill="FFFFFF"/>
        <w:spacing w:before="100" w:beforeAutospacing="1" w:after="100" w:afterAutospacing="1"/>
        <w:rPr>
          <w:rFonts w:ascii="Arial" w:hAnsi="Arial" w:cs="Arial"/>
          <w:color w:val="333333"/>
          <w:kern w:val="0"/>
        </w:rPr>
      </w:pPr>
      <w:r w:rsidRPr="007168A4">
        <w:rPr>
          <w:rFonts w:ascii="Arial" w:hAnsi="Arial" w:cs="Arial"/>
          <w:color w:val="333333"/>
          <w:kern w:val="0"/>
        </w:rPr>
        <w:t>本疫苗不含可複製之</w:t>
      </w:r>
      <w:r w:rsidRPr="007168A4">
        <w:rPr>
          <w:rFonts w:ascii="Arial" w:hAnsi="Arial" w:cs="Arial"/>
          <w:color w:val="333333"/>
          <w:kern w:val="0"/>
        </w:rPr>
        <w:t>SARS-CoV-2</w:t>
      </w:r>
      <w:r w:rsidRPr="007168A4">
        <w:rPr>
          <w:rFonts w:ascii="Arial" w:hAnsi="Arial" w:cs="Arial"/>
          <w:color w:val="333333"/>
          <w:kern w:val="0"/>
        </w:rPr>
        <w:t>病毒顆粒，不會因為接種本疫苗而</w:t>
      </w:r>
      <w:proofErr w:type="gramStart"/>
      <w:r w:rsidRPr="007168A4">
        <w:rPr>
          <w:rFonts w:ascii="Arial" w:hAnsi="Arial" w:cs="Arial"/>
          <w:color w:val="333333"/>
          <w:kern w:val="0"/>
        </w:rPr>
        <w:t>罹</w:t>
      </w:r>
      <w:proofErr w:type="gramEnd"/>
      <w:r w:rsidRPr="007168A4">
        <w:rPr>
          <w:rFonts w:ascii="Arial" w:hAnsi="Arial" w:cs="Arial"/>
          <w:color w:val="333333"/>
          <w:kern w:val="0"/>
        </w:rPr>
        <w:t>患</w:t>
      </w:r>
      <w:r w:rsidRPr="007168A4">
        <w:rPr>
          <w:rFonts w:ascii="Arial" w:hAnsi="Arial" w:cs="Arial"/>
          <w:color w:val="333333"/>
          <w:kern w:val="0"/>
        </w:rPr>
        <w:t>COVID-19</w:t>
      </w:r>
      <w:r w:rsidRPr="007168A4">
        <w:rPr>
          <w:rFonts w:ascii="Arial" w:hAnsi="Arial" w:cs="Arial"/>
          <w:color w:val="333333"/>
          <w:kern w:val="0"/>
        </w:rPr>
        <w:t>，另依據本疫苗臨床試驗結果，亦顯示其安全性良好。</w:t>
      </w:r>
    </w:p>
    <w:p w:rsidR="007168A4" w:rsidRPr="007168A4" w:rsidRDefault="007168A4" w:rsidP="007168A4">
      <w:pPr>
        <w:widowControl/>
        <w:numPr>
          <w:ilvl w:val="0"/>
          <w:numId w:val="2"/>
        </w:numPr>
        <w:shd w:val="clear" w:color="auto" w:fill="FFFFFF"/>
        <w:spacing w:before="100" w:beforeAutospacing="1" w:after="100" w:afterAutospacing="1"/>
        <w:rPr>
          <w:rFonts w:ascii="Arial" w:hAnsi="Arial" w:cs="Arial"/>
          <w:color w:val="333333"/>
          <w:kern w:val="0"/>
        </w:rPr>
      </w:pPr>
      <w:r w:rsidRPr="007168A4">
        <w:rPr>
          <w:rFonts w:ascii="Arial" w:hAnsi="Arial" w:cs="Arial"/>
          <w:color w:val="333333"/>
          <w:kern w:val="0"/>
        </w:rPr>
        <w:t>另依其臨床試驗結果分析顯示，免疫生成性與恢復者血清中和抗體數據，經與國外獲得</w:t>
      </w:r>
      <w:r w:rsidRPr="007168A4">
        <w:rPr>
          <w:rFonts w:ascii="Arial" w:hAnsi="Arial" w:cs="Arial"/>
          <w:color w:val="333333"/>
          <w:kern w:val="0"/>
        </w:rPr>
        <w:t>EUA</w:t>
      </w:r>
      <w:r w:rsidRPr="007168A4">
        <w:rPr>
          <w:rFonts w:ascii="Arial" w:hAnsi="Arial" w:cs="Arial"/>
          <w:color w:val="333333"/>
          <w:kern w:val="0"/>
        </w:rPr>
        <w:t>疫苗所產生的保護力關聯指標比對亦符於保護力標準。</w:t>
      </w:r>
    </w:p>
    <w:p w:rsidR="007168A4" w:rsidRPr="007168A4" w:rsidRDefault="007168A4" w:rsidP="007168A4">
      <w:pPr>
        <w:widowControl/>
        <w:rPr>
          <w:rFonts w:ascii="新細明體" w:hAnsi="新細明體" w:cs="新細明體"/>
          <w:kern w:val="0"/>
        </w:rPr>
      </w:pPr>
      <w:r w:rsidRPr="007168A4">
        <w:rPr>
          <w:rFonts w:ascii="Arial" w:hAnsi="Arial" w:cs="Arial"/>
          <w:color w:val="333333"/>
          <w:kern w:val="0"/>
        </w:rPr>
        <w:br/>
      </w:r>
      <w:r w:rsidRPr="007168A4">
        <w:rPr>
          <w:rFonts w:ascii="Arial" w:hAnsi="Arial" w:cs="Arial"/>
          <w:b/>
          <w:bCs/>
          <w:color w:val="333333"/>
          <w:kern w:val="0"/>
          <w:shd w:val="clear" w:color="auto" w:fill="FFFFFF"/>
        </w:rPr>
        <w:t>接種禁忌</w:t>
      </w:r>
      <w:r w:rsidRPr="007168A4">
        <w:rPr>
          <w:rFonts w:ascii="Arial" w:hAnsi="Arial" w:cs="Arial"/>
          <w:color w:val="333333"/>
          <w:kern w:val="0"/>
        </w:rPr>
        <w:br/>
      </w:r>
      <w:r w:rsidRPr="007168A4">
        <w:rPr>
          <w:rFonts w:ascii="Arial" w:hAnsi="Arial" w:cs="Arial"/>
          <w:color w:val="333333"/>
          <w:kern w:val="0"/>
          <w:shd w:val="clear" w:color="auto" w:fill="FFFFFF"/>
        </w:rPr>
        <w:t>對於疫苗成分有嚴重過敏反應史者不予接種。</w:t>
      </w:r>
      <w:r w:rsidRPr="007168A4">
        <w:rPr>
          <w:rFonts w:ascii="Arial" w:hAnsi="Arial" w:cs="Arial"/>
          <w:color w:val="333333"/>
          <w:kern w:val="0"/>
        </w:rPr>
        <w:br/>
      </w:r>
      <w:r w:rsidRPr="007168A4">
        <w:rPr>
          <w:rFonts w:ascii="Arial" w:hAnsi="Arial" w:cs="Arial"/>
          <w:color w:val="333333"/>
          <w:kern w:val="0"/>
        </w:rPr>
        <w:br/>
      </w:r>
      <w:r w:rsidRPr="007168A4">
        <w:rPr>
          <w:rFonts w:ascii="Arial" w:hAnsi="Arial" w:cs="Arial"/>
          <w:b/>
          <w:bCs/>
          <w:color w:val="333333"/>
          <w:kern w:val="0"/>
          <w:shd w:val="clear" w:color="auto" w:fill="FFFFFF"/>
        </w:rPr>
        <w:t>接種注意事項</w:t>
      </w:r>
    </w:p>
    <w:p w:rsidR="007168A4" w:rsidRPr="007168A4" w:rsidRDefault="007168A4" w:rsidP="007168A4">
      <w:pPr>
        <w:widowControl/>
        <w:numPr>
          <w:ilvl w:val="0"/>
          <w:numId w:val="3"/>
        </w:numPr>
        <w:shd w:val="clear" w:color="auto" w:fill="FFFFFF"/>
        <w:spacing w:before="100" w:beforeAutospacing="1" w:after="100" w:afterAutospacing="1"/>
        <w:rPr>
          <w:rFonts w:ascii="Arial" w:hAnsi="Arial" w:cs="Arial"/>
          <w:color w:val="333333"/>
          <w:kern w:val="0"/>
        </w:rPr>
      </w:pPr>
      <w:r w:rsidRPr="007168A4">
        <w:rPr>
          <w:rFonts w:ascii="Arial" w:hAnsi="Arial" w:cs="Arial"/>
          <w:color w:val="333333"/>
          <w:kern w:val="0"/>
        </w:rPr>
        <w:t>發燒或正患有急性中重度疾病者，宜待病情穩定後再接種。</w:t>
      </w:r>
    </w:p>
    <w:p w:rsidR="007168A4" w:rsidRPr="007168A4" w:rsidRDefault="007168A4" w:rsidP="007168A4">
      <w:pPr>
        <w:widowControl/>
        <w:numPr>
          <w:ilvl w:val="0"/>
          <w:numId w:val="3"/>
        </w:numPr>
        <w:shd w:val="clear" w:color="auto" w:fill="FFFFFF"/>
        <w:spacing w:before="100" w:beforeAutospacing="1" w:after="100" w:afterAutospacing="1"/>
        <w:rPr>
          <w:rFonts w:ascii="Arial" w:hAnsi="Arial" w:cs="Arial"/>
          <w:color w:val="333333"/>
          <w:kern w:val="0"/>
        </w:rPr>
      </w:pPr>
      <w:r w:rsidRPr="007168A4">
        <w:rPr>
          <w:rFonts w:ascii="Arial" w:hAnsi="Arial" w:cs="Arial"/>
          <w:b/>
          <w:bCs/>
          <w:color w:val="333333"/>
          <w:kern w:val="0"/>
        </w:rPr>
        <w:t>本疫苗不得與其他廠牌交替使用。</w:t>
      </w:r>
      <w:r w:rsidRPr="007168A4">
        <w:rPr>
          <w:rFonts w:ascii="Arial" w:hAnsi="Arial" w:cs="Arial"/>
          <w:color w:val="333333"/>
          <w:kern w:val="0"/>
        </w:rPr>
        <w:t>若不慎使用了兩劑不同</w:t>
      </w:r>
      <w:r w:rsidRPr="007168A4">
        <w:rPr>
          <w:rFonts w:ascii="Arial" w:hAnsi="Arial" w:cs="Arial"/>
          <w:color w:val="333333"/>
          <w:kern w:val="0"/>
        </w:rPr>
        <w:t>COVID-19</w:t>
      </w:r>
      <w:r w:rsidRPr="007168A4">
        <w:rPr>
          <w:rFonts w:ascii="Arial" w:hAnsi="Arial" w:cs="Arial"/>
          <w:color w:val="333333"/>
          <w:kern w:val="0"/>
        </w:rPr>
        <w:t>疫苗產品時，不建議再接種任何一種產品。</w:t>
      </w:r>
    </w:p>
    <w:p w:rsidR="007168A4" w:rsidRPr="007168A4" w:rsidRDefault="007168A4" w:rsidP="007168A4">
      <w:pPr>
        <w:widowControl/>
        <w:numPr>
          <w:ilvl w:val="0"/>
          <w:numId w:val="3"/>
        </w:numPr>
        <w:shd w:val="clear" w:color="auto" w:fill="FFFFFF"/>
        <w:spacing w:before="100" w:beforeAutospacing="1" w:after="100" w:afterAutospacing="1"/>
        <w:rPr>
          <w:rFonts w:ascii="Arial" w:hAnsi="Arial" w:cs="Arial"/>
          <w:color w:val="333333"/>
          <w:kern w:val="0"/>
        </w:rPr>
      </w:pPr>
      <w:r w:rsidRPr="007168A4">
        <w:rPr>
          <w:rFonts w:ascii="Arial" w:hAnsi="Arial" w:cs="Arial"/>
          <w:color w:val="333333"/>
          <w:kern w:val="0"/>
        </w:rPr>
        <w:t>目前尚無資料顯示與其他疫苗同時接種對</w:t>
      </w:r>
      <w:proofErr w:type="gramStart"/>
      <w:r w:rsidRPr="007168A4">
        <w:rPr>
          <w:rFonts w:ascii="Arial" w:hAnsi="Arial" w:cs="Arial"/>
          <w:color w:val="333333"/>
          <w:kern w:val="0"/>
        </w:rPr>
        <w:t>免疫原性與</w:t>
      </w:r>
      <w:proofErr w:type="gramEnd"/>
      <w:r w:rsidRPr="007168A4">
        <w:rPr>
          <w:rFonts w:ascii="Arial" w:hAnsi="Arial" w:cs="Arial"/>
          <w:color w:val="333333"/>
          <w:kern w:val="0"/>
        </w:rPr>
        <w:t>安全性的影響。</w:t>
      </w:r>
      <w:r w:rsidRPr="007168A4">
        <w:rPr>
          <w:rFonts w:ascii="Arial" w:hAnsi="Arial" w:cs="Arial"/>
          <w:b/>
          <w:bCs/>
          <w:color w:val="333333"/>
          <w:kern w:val="0"/>
        </w:rPr>
        <w:t xml:space="preserve">COVID-19 </w:t>
      </w:r>
      <w:r w:rsidRPr="007168A4">
        <w:rPr>
          <w:rFonts w:ascii="Arial" w:hAnsi="Arial" w:cs="Arial"/>
          <w:b/>
          <w:bCs/>
          <w:color w:val="333333"/>
          <w:kern w:val="0"/>
        </w:rPr>
        <w:t>疫苗與其他疫苗的接種間隔，建議間隔至少</w:t>
      </w:r>
      <w:r w:rsidRPr="007168A4">
        <w:rPr>
          <w:rFonts w:ascii="Arial" w:hAnsi="Arial" w:cs="Arial"/>
          <w:b/>
          <w:bCs/>
          <w:color w:val="333333"/>
          <w:kern w:val="0"/>
        </w:rPr>
        <w:t>7</w:t>
      </w:r>
      <w:r w:rsidRPr="007168A4">
        <w:rPr>
          <w:rFonts w:ascii="Arial" w:hAnsi="Arial" w:cs="Arial"/>
          <w:b/>
          <w:bCs/>
          <w:color w:val="333333"/>
          <w:kern w:val="0"/>
        </w:rPr>
        <w:t>天。</w:t>
      </w:r>
      <w:r w:rsidRPr="007168A4">
        <w:rPr>
          <w:rFonts w:ascii="Arial" w:hAnsi="Arial" w:cs="Arial"/>
          <w:color w:val="333333"/>
          <w:kern w:val="0"/>
        </w:rPr>
        <w:t>如小於上述間隔，各該疫苗無需</w:t>
      </w:r>
      <w:proofErr w:type="gramStart"/>
      <w:r w:rsidRPr="007168A4">
        <w:rPr>
          <w:rFonts w:ascii="Arial" w:hAnsi="Arial" w:cs="Arial"/>
          <w:color w:val="333333"/>
          <w:kern w:val="0"/>
        </w:rPr>
        <w:t>再補種</w:t>
      </w:r>
      <w:proofErr w:type="gramEnd"/>
      <w:r w:rsidRPr="007168A4">
        <w:rPr>
          <w:rFonts w:ascii="Arial" w:hAnsi="Arial" w:cs="Arial"/>
          <w:color w:val="333333"/>
          <w:kern w:val="0"/>
        </w:rPr>
        <w:t>。</w:t>
      </w:r>
    </w:p>
    <w:p w:rsidR="007168A4" w:rsidRPr="007168A4" w:rsidRDefault="007168A4" w:rsidP="007168A4">
      <w:pPr>
        <w:widowControl/>
        <w:numPr>
          <w:ilvl w:val="0"/>
          <w:numId w:val="3"/>
        </w:numPr>
        <w:shd w:val="clear" w:color="auto" w:fill="FFFFFF"/>
        <w:spacing w:before="100" w:beforeAutospacing="1" w:after="100" w:afterAutospacing="1"/>
        <w:rPr>
          <w:rFonts w:ascii="Arial" w:hAnsi="Arial" w:cs="Arial"/>
          <w:color w:val="333333"/>
          <w:kern w:val="0"/>
        </w:rPr>
      </w:pPr>
      <w:r w:rsidRPr="007168A4">
        <w:rPr>
          <w:rFonts w:ascii="Arial" w:hAnsi="Arial" w:cs="Arial"/>
          <w:color w:val="333333"/>
          <w:kern w:val="0"/>
        </w:rPr>
        <w:t>免疫功能低下者，包括接受免疫抑制劑治療的人，對疫苗的免疫反應可能減弱。</w:t>
      </w:r>
      <w:r w:rsidRPr="007168A4">
        <w:rPr>
          <w:rFonts w:ascii="Arial" w:hAnsi="Arial" w:cs="Arial"/>
          <w:color w:val="333333"/>
          <w:kern w:val="0"/>
        </w:rPr>
        <w:t>(</w:t>
      </w:r>
      <w:r w:rsidRPr="007168A4">
        <w:rPr>
          <w:rFonts w:ascii="Arial" w:hAnsi="Arial" w:cs="Arial"/>
          <w:color w:val="333333"/>
          <w:kern w:val="0"/>
        </w:rPr>
        <w:t>尚無免疫低下者或正在接受免疫抑制治療者的數據</w:t>
      </w:r>
      <w:r w:rsidRPr="007168A4">
        <w:rPr>
          <w:rFonts w:ascii="Arial" w:hAnsi="Arial" w:cs="Arial"/>
          <w:color w:val="333333"/>
          <w:kern w:val="0"/>
        </w:rPr>
        <w:t>)</w:t>
      </w:r>
    </w:p>
    <w:p w:rsidR="007168A4" w:rsidRPr="007168A4" w:rsidRDefault="007168A4" w:rsidP="007168A4">
      <w:pPr>
        <w:widowControl/>
        <w:numPr>
          <w:ilvl w:val="0"/>
          <w:numId w:val="3"/>
        </w:numPr>
        <w:shd w:val="clear" w:color="auto" w:fill="FFFFFF"/>
        <w:spacing w:before="100" w:beforeAutospacing="1" w:after="100" w:afterAutospacing="1"/>
        <w:rPr>
          <w:rFonts w:ascii="Arial" w:hAnsi="Arial" w:cs="Arial"/>
          <w:color w:val="333333"/>
          <w:kern w:val="0"/>
        </w:rPr>
      </w:pPr>
      <w:r w:rsidRPr="007168A4">
        <w:rPr>
          <w:rFonts w:ascii="Arial" w:hAnsi="Arial" w:cs="Arial"/>
          <w:color w:val="333333"/>
          <w:kern w:val="0"/>
        </w:rPr>
        <w:lastRenderedPageBreak/>
        <w:t>目前缺乏孕婦接種</w:t>
      </w:r>
      <w:r w:rsidRPr="007168A4">
        <w:rPr>
          <w:rFonts w:ascii="Arial" w:hAnsi="Arial" w:cs="Arial"/>
          <w:color w:val="333333"/>
          <w:kern w:val="0"/>
        </w:rPr>
        <w:t xml:space="preserve">COVID-19 </w:t>
      </w:r>
      <w:r w:rsidRPr="007168A4">
        <w:rPr>
          <w:rFonts w:ascii="Arial" w:hAnsi="Arial" w:cs="Arial"/>
          <w:color w:val="333333"/>
          <w:kern w:val="0"/>
        </w:rPr>
        <w:t>疫苗之臨床試驗及安全性資料，而臨床觀察性研究顯示孕婦感染</w:t>
      </w:r>
      <w:r w:rsidRPr="007168A4">
        <w:rPr>
          <w:rFonts w:ascii="Arial" w:hAnsi="Arial" w:cs="Arial"/>
          <w:color w:val="333333"/>
          <w:kern w:val="0"/>
        </w:rPr>
        <w:t xml:space="preserve">SARS-CoV-2 </w:t>
      </w:r>
      <w:r w:rsidRPr="007168A4">
        <w:rPr>
          <w:rFonts w:ascii="Arial" w:hAnsi="Arial" w:cs="Arial"/>
          <w:color w:val="333333"/>
          <w:kern w:val="0"/>
        </w:rPr>
        <w:t>病毒可能較一般人容易併發重症。孕婦若為</w:t>
      </w:r>
      <w:r w:rsidRPr="007168A4">
        <w:rPr>
          <w:rFonts w:ascii="Arial" w:hAnsi="Arial" w:cs="Arial"/>
          <w:color w:val="333333"/>
          <w:kern w:val="0"/>
        </w:rPr>
        <w:t xml:space="preserve">COVID-19 </w:t>
      </w:r>
      <w:r w:rsidRPr="007168A4">
        <w:rPr>
          <w:rFonts w:ascii="Arial" w:hAnsi="Arial" w:cs="Arial"/>
          <w:color w:val="333333"/>
          <w:kern w:val="0"/>
        </w:rPr>
        <w:t>之高職業暴露風險者或具慢性疾病而易導致重症者，可與醫師討論接種疫苗之效益與風險後，評估是否接種。</w:t>
      </w:r>
    </w:p>
    <w:p w:rsidR="007168A4" w:rsidRPr="007168A4" w:rsidRDefault="007168A4" w:rsidP="007168A4">
      <w:pPr>
        <w:widowControl/>
        <w:numPr>
          <w:ilvl w:val="0"/>
          <w:numId w:val="3"/>
        </w:numPr>
        <w:shd w:val="clear" w:color="auto" w:fill="FFFFFF"/>
        <w:spacing w:before="100" w:beforeAutospacing="1" w:after="100" w:afterAutospacing="1"/>
        <w:rPr>
          <w:rFonts w:ascii="Arial" w:hAnsi="Arial" w:cs="Arial"/>
          <w:color w:val="333333"/>
          <w:kern w:val="0"/>
        </w:rPr>
      </w:pPr>
      <w:r w:rsidRPr="007168A4">
        <w:rPr>
          <w:rFonts w:ascii="Arial" w:hAnsi="Arial" w:cs="Arial"/>
          <w:color w:val="333333"/>
          <w:kern w:val="0"/>
        </w:rPr>
        <w:t>若哺乳中的婦女為建議接種之風險對象</w:t>
      </w:r>
      <w:r w:rsidRPr="007168A4">
        <w:rPr>
          <w:rFonts w:ascii="Arial" w:hAnsi="Arial" w:cs="Arial"/>
          <w:color w:val="333333"/>
          <w:kern w:val="0"/>
        </w:rPr>
        <w:t>(</w:t>
      </w:r>
      <w:r w:rsidRPr="007168A4">
        <w:rPr>
          <w:rFonts w:ascii="Arial" w:hAnsi="Arial" w:cs="Arial"/>
          <w:color w:val="333333"/>
          <w:kern w:val="0"/>
        </w:rPr>
        <w:t>如</w:t>
      </w:r>
      <w:proofErr w:type="gramStart"/>
      <w:r w:rsidRPr="007168A4">
        <w:rPr>
          <w:rFonts w:ascii="Arial" w:hAnsi="Arial" w:cs="Arial"/>
          <w:color w:val="333333"/>
          <w:kern w:val="0"/>
        </w:rPr>
        <w:t>醫</w:t>
      </w:r>
      <w:proofErr w:type="gramEnd"/>
      <w:r w:rsidRPr="007168A4">
        <w:rPr>
          <w:rFonts w:ascii="Arial" w:hAnsi="Arial" w:cs="Arial"/>
          <w:color w:val="333333"/>
          <w:kern w:val="0"/>
        </w:rPr>
        <w:t>事人員</w:t>
      </w:r>
      <w:r w:rsidRPr="007168A4">
        <w:rPr>
          <w:rFonts w:ascii="Arial" w:hAnsi="Arial" w:cs="Arial"/>
          <w:color w:val="333333"/>
          <w:kern w:val="0"/>
        </w:rPr>
        <w:t>)</w:t>
      </w:r>
      <w:r w:rsidRPr="007168A4">
        <w:rPr>
          <w:rFonts w:ascii="Arial" w:hAnsi="Arial" w:cs="Arial"/>
          <w:color w:val="333333"/>
          <w:kern w:val="0"/>
        </w:rPr>
        <w:t>，應完成接種。目前對哺乳中的婦女接種</w:t>
      </w:r>
      <w:r w:rsidRPr="007168A4">
        <w:rPr>
          <w:rFonts w:ascii="Arial" w:hAnsi="Arial" w:cs="Arial"/>
          <w:color w:val="333333"/>
          <w:kern w:val="0"/>
        </w:rPr>
        <w:t>COVID-19</w:t>
      </w:r>
      <w:r w:rsidRPr="007168A4">
        <w:rPr>
          <w:rFonts w:ascii="Arial" w:hAnsi="Arial" w:cs="Arial"/>
          <w:color w:val="333333"/>
          <w:kern w:val="0"/>
        </w:rPr>
        <w:t>疫苗的安全性、疫苗對母乳或受哺嬰兒之影響尚未完全得到評估，但一般認為並不會造成相關風險。接種</w:t>
      </w:r>
      <w:r w:rsidRPr="007168A4">
        <w:rPr>
          <w:rFonts w:ascii="Arial" w:hAnsi="Arial" w:cs="Arial"/>
          <w:color w:val="333333"/>
          <w:kern w:val="0"/>
        </w:rPr>
        <w:t>COVID-19</w:t>
      </w:r>
      <w:r w:rsidRPr="007168A4">
        <w:rPr>
          <w:rFonts w:ascii="Arial" w:hAnsi="Arial" w:cs="Arial"/>
          <w:color w:val="333333"/>
          <w:kern w:val="0"/>
        </w:rPr>
        <w:t>疫苗後，仍可持續哺乳。</w:t>
      </w:r>
    </w:p>
    <w:p w:rsidR="007168A4" w:rsidRPr="007168A4" w:rsidRDefault="007168A4" w:rsidP="007168A4">
      <w:pPr>
        <w:widowControl/>
        <w:rPr>
          <w:rFonts w:ascii="新細明體" w:hAnsi="新細明體" w:cs="新細明體"/>
          <w:kern w:val="0"/>
        </w:rPr>
      </w:pPr>
      <w:r w:rsidRPr="007168A4">
        <w:rPr>
          <w:rFonts w:ascii="Arial" w:hAnsi="Arial" w:cs="Arial"/>
          <w:color w:val="333333"/>
          <w:kern w:val="0"/>
        </w:rPr>
        <w:br/>
      </w:r>
      <w:r w:rsidRPr="007168A4">
        <w:rPr>
          <w:rFonts w:ascii="Arial" w:hAnsi="Arial" w:cs="Arial"/>
          <w:b/>
          <w:bCs/>
          <w:color w:val="333333"/>
          <w:kern w:val="0"/>
          <w:shd w:val="clear" w:color="auto" w:fill="FFFFFF"/>
        </w:rPr>
        <w:t>接種後注意事項</w:t>
      </w:r>
    </w:p>
    <w:p w:rsidR="007168A4" w:rsidRPr="007168A4" w:rsidRDefault="007168A4" w:rsidP="007168A4">
      <w:pPr>
        <w:widowControl/>
        <w:numPr>
          <w:ilvl w:val="0"/>
          <w:numId w:val="4"/>
        </w:numPr>
        <w:shd w:val="clear" w:color="auto" w:fill="FFFFFF"/>
        <w:spacing w:before="100" w:beforeAutospacing="1" w:after="100" w:afterAutospacing="1"/>
        <w:rPr>
          <w:rFonts w:ascii="Arial" w:hAnsi="Arial" w:cs="Arial"/>
          <w:color w:val="333333"/>
          <w:kern w:val="0"/>
        </w:rPr>
      </w:pPr>
      <w:r w:rsidRPr="007168A4">
        <w:rPr>
          <w:rFonts w:ascii="Arial" w:hAnsi="Arial" w:cs="Arial"/>
          <w:color w:val="333333"/>
          <w:kern w:val="0"/>
        </w:rPr>
        <w:t>為即時處理接種後發生率極低的立即型嚴重過敏反應，</w:t>
      </w:r>
      <w:r w:rsidRPr="007168A4">
        <w:rPr>
          <w:rFonts w:ascii="Arial" w:hAnsi="Arial" w:cs="Arial"/>
          <w:b/>
          <w:bCs/>
          <w:color w:val="333333"/>
          <w:kern w:val="0"/>
        </w:rPr>
        <w:t>接種後應於接種單位或</w:t>
      </w:r>
      <w:proofErr w:type="gramStart"/>
      <w:r w:rsidRPr="007168A4">
        <w:rPr>
          <w:rFonts w:ascii="Arial" w:hAnsi="Arial" w:cs="Arial"/>
          <w:b/>
          <w:bCs/>
          <w:color w:val="333333"/>
          <w:kern w:val="0"/>
        </w:rPr>
        <w:t>附近稍</w:t>
      </w:r>
      <w:proofErr w:type="gramEnd"/>
      <w:r w:rsidRPr="007168A4">
        <w:rPr>
          <w:rFonts w:ascii="Arial" w:hAnsi="Arial" w:cs="Arial"/>
          <w:b/>
          <w:bCs/>
          <w:color w:val="333333"/>
          <w:kern w:val="0"/>
        </w:rPr>
        <w:t>作</w:t>
      </w:r>
      <w:proofErr w:type="gramStart"/>
      <w:r w:rsidRPr="007168A4">
        <w:rPr>
          <w:rFonts w:ascii="Arial" w:hAnsi="Arial" w:cs="Arial"/>
          <w:b/>
          <w:bCs/>
          <w:color w:val="333333"/>
          <w:kern w:val="0"/>
        </w:rPr>
        <w:t>休息留觀</w:t>
      </w:r>
      <w:r w:rsidRPr="007168A4">
        <w:rPr>
          <w:rFonts w:ascii="Arial" w:hAnsi="Arial" w:cs="Arial"/>
          <w:b/>
          <w:bCs/>
          <w:color w:val="333333"/>
          <w:kern w:val="0"/>
        </w:rPr>
        <w:t>15</w:t>
      </w:r>
      <w:r w:rsidRPr="007168A4">
        <w:rPr>
          <w:rFonts w:ascii="Arial" w:hAnsi="Arial" w:cs="Arial"/>
          <w:b/>
          <w:bCs/>
          <w:color w:val="333333"/>
          <w:kern w:val="0"/>
        </w:rPr>
        <w:t>分鐘</w:t>
      </w:r>
      <w:proofErr w:type="gramEnd"/>
      <w:r w:rsidRPr="007168A4">
        <w:rPr>
          <w:rFonts w:ascii="Arial" w:hAnsi="Arial" w:cs="Arial"/>
          <w:b/>
          <w:bCs/>
          <w:color w:val="333333"/>
          <w:kern w:val="0"/>
        </w:rPr>
        <w:t>，離開後請自我密切觀察</w:t>
      </w:r>
      <w:r w:rsidRPr="007168A4">
        <w:rPr>
          <w:rFonts w:ascii="Arial" w:hAnsi="Arial" w:cs="Arial"/>
          <w:b/>
          <w:bCs/>
          <w:color w:val="333333"/>
          <w:kern w:val="0"/>
        </w:rPr>
        <w:t>15</w:t>
      </w:r>
      <w:r w:rsidRPr="007168A4">
        <w:rPr>
          <w:rFonts w:ascii="Arial" w:hAnsi="Arial" w:cs="Arial"/>
          <w:b/>
          <w:bCs/>
          <w:color w:val="333333"/>
          <w:kern w:val="0"/>
        </w:rPr>
        <w:t>分鐘</w:t>
      </w:r>
      <w:r w:rsidRPr="007168A4">
        <w:rPr>
          <w:rFonts w:ascii="Arial" w:hAnsi="Arial" w:cs="Arial"/>
          <w:color w:val="333333"/>
          <w:kern w:val="0"/>
        </w:rPr>
        <w:t>，但針對先前曾因接種疫苗或任何注射治療後發生急性過敏反應之民眾，接種後仍請於接種處或</w:t>
      </w:r>
      <w:proofErr w:type="gramStart"/>
      <w:r w:rsidRPr="007168A4">
        <w:rPr>
          <w:rFonts w:ascii="Arial" w:hAnsi="Arial" w:cs="Arial"/>
          <w:color w:val="333333"/>
          <w:kern w:val="0"/>
        </w:rPr>
        <w:t>附近</w:t>
      </w:r>
      <w:r w:rsidRPr="007168A4">
        <w:rPr>
          <w:rFonts w:ascii="Arial" w:hAnsi="Arial" w:cs="Arial"/>
          <w:b/>
          <w:bCs/>
          <w:color w:val="333333"/>
          <w:kern w:val="0"/>
        </w:rPr>
        <w:t>留觀至少</w:t>
      </w:r>
      <w:proofErr w:type="gramEnd"/>
      <w:r w:rsidRPr="007168A4">
        <w:rPr>
          <w:rFonts w:ascii="Arial" w:hAnsi="Arial" w:cs="Arial"/>
          <w:b/>
          <w:bCs/>
          <w:color w:val="333333"/>
          <w:kern w:val="0"/>
        </w:rPr>
        <w:t>30</w:t>
      </w:r>
      <w:r w:rsidRPr="007168A4">
        <w:rPr>
          <w:rFonts w:ascii="Arial" w:hAnsi="Arial" w:cs="Arial"/>
          <w:b/>
          <w:bCs/>
          <w:color w:val="333333"/>
          <w:kern w:val="0"/>
        </w:rPr>
        <w:t>分鐘</w:t>
      </w:r>
      <w:r w:rsidRPr="007168A4">
        <w:rPr>
          <w:rFonts w:ascii="Arial" w:hAnsi="Arial" w:cs="Arial"/>
          <w:color w:val="333333"/>
          <w:kern w:val="0"/>
        </w:rPr>
        <w:t>。</w:t>
      </w:r>
    </w:p>
    <w:p w:rsidR="007168A4" w:rsidRPr="007168A4" w:rsidRDefault="007168A4" w:rsidP="007168A4">
      <w:pPr>
        <w:widowControl/>
        <w:numPr>
          <w:ilvl w:val="0"/>
          <w:numId w:val="4"/>
        </w:numPr>
        <w:shd w:val="clear" w:color="auto" w:fill="FFFFFF"/>
        <w:spacing w:before="100" w:beforeAutospacing="1" w:after="100" w:afterAutospacing="1"/>
        <w:rPr>
          <w:rFonts w:ascii="Arial" w:hAnsi="Arial" w:cs="Arial"/>
          <w:color w:val="333333"/>
          <w:kern w:val="0"/>
        </w:rPr>
      </w:pPr>
      <w:r w:rsidRPr="007168A4">
        <w:rPr>
          <w:rFonts w:ascii="Arial" w:hAnsi="Arial" w:cs="Arial"/>
          <w:b/>
          <w:bCs/>
          <w:color w:val="333333"/>
          <w:kern w:val="0"/>
        </w:rPr>
        <w:t>使用抗血小板或抗凝血藥物或凝血功能</w:t>
      </w:r>
      <w:proofErr w:type="gramStart"/>
      <w:r w:rsidRPr="007168A4">
        <w:rPr>
          <w:rFonts w:ascii="Arial" w:hAnsi="Arial" w:cs="Arial"/>
          <w:b/>
          <w:bCs/>
          <w:color w:val="333333"/>
          <w:kern w:val="0"/>
        </w:rPr>
        <w:t>異常者施打</w:t>
      </w:r>
      <w:proofErr w:type="gramEnd"/>
      <w:r w:rsidRPr="007168A4">
        <w:rPr>
          <w:rFonts w:ascii="Arial" w:hAnsi="Arial" w:cs="Arial"/>
          <w:b/>
          <w:bCs/>
          <w:color w:val="333333"/>
          <w:kern w:val="0"/>
        </w:rPr>
        <w:t>後於注射部位加壓至少</w:t>
      </w:r>
      <w:r w:rsidRPr="007168A4">
        <w:rPr>
          <w:rFonts w:ascii="Arial" w:hAnsi="Arial" w:cs="Arial"/>
          <w:b/>
          <w:bCs/>
          <w:color w:val="333333"/>
          <w:kern w:val="0"/>
        </w:rPr>
        <w:t>2</w:t>
      </w:r>
      <w:r w:rsidRPr="007168A4">
        <w:rPr>
          <w:rFonts w:ascii="Arial" w:hAnsi="Arial" w:cs="Arial"/>
          <w:b/>
          <w:bCs/>
          <w:color w:val="333333"/>
          <w:kern w:val="0"/>
        </w:rPr>
        <w:t>分鐘</w:t>
      </w:r>
      <w:r w:rsidRPr="007168A4">
        <w:rPr>
          <w:rFonts w:ascii="Arial" w:hAnsi="Arial" w:cs="Arial"/>
          <w:color w:val="333333"/>
          <w:kern w:val="0"/>
        </w:rPr>
        <w:t>，並觀察是否仍有出血或血腫情形。</w:t>
      </w:r>
    </w:p>
    <w:p w:rsidR="007168A4" w:rsidRPr="007168A4" w:rsidRDefault="007168A4" w:rsidP="007168A4">
      <w:pPr>
        <w:widowControl/>
        <w:rPr>
          <w:rFonts w:ascii="新細明體" w:hAnsi="新細明體" w:cs="新細明體"/>
          <w:kern w:val="0"/>
        </w:rPr>
      </w:pPr>
      <w:r w:rsidRPr="007168A4">
        <w:rPr>
          <w:rFonts w:ascii="Arial" w:hAnsi="Arial" w:cs="Arial"/>
          <w:color w:val="333333"/>
          <w:kern w:val="0"/>
        </w:rPr>
        <w:br/>
      </w:r>
      <w:r w:rsidRPr="007168A4">
        <w:rPr>
          <w:rFonts w:ascii="Arial" w:hAnsi="Arial" w:cs="Arial"/>
          <w:b/>
          <w:bCs/>
          <w:color w:val="333333"/>
          <w:kern w:val="0"/>
          <w:shd w:val="clear" w:color="auto" w:fill="FFFFFF"/>
        </w:rPr>
        <w:t>接種後可能發生之反應及因應措施</w:t>
      </w:r>
    </w:p>
    <w:p w:rsidR="007168A4" w:rsidRPr="007168A4" w:rsidRDefault="007168A4" w:rsidP="007168A4">
      <w:pPr>
        <w:widowControl/>
        <w:numPr>
          <w:ilvl w:val="0"/>
          <w:numId w:val="5"/>
        </w:numPr>
        <w:shd w:val="clear" w:color="auto" w:fill="FFFFFF"/>
        <w:spacing w:before="100" w:beforeAutospacing="1" w:after="100" w:afterAutospacing="1"/>
        <w:rPr>
          <w:rFonts w:ascii="Arial" w:hAnsi="Arial" w:cs="Arial"/>
          <w:color w:val="333333"/>
          <w:kern w:val="0"/>
        </w:rPr>
      </w:pPr>
      <w:r w:rsidRPr="007168A4">
        <w:rPr>
          <w:rFonts w:ascii="Arial" w:hAnsi="Arial" w:cs="Arial"/>
          <w:color w:val="333333"/>
          <w:kern w:val="0"/>
        </w:rPr>
        <w:t>本疫苗接種後可能發生的反應大多為接種部位</w:t>
      </w:r>
      <w:proofErr w:type="gramStart"/>
      <w:r w:rsidRPr="007168A4">
        <w:rPr>
          <w:rFonts w:ascii="Arial" w:hAnsi="Arial" w:cs="Arial"/>
          <w:color w:val="333333"/>
          <w:kern w:val="0"/>
        </w:rPr>
        <w:t>疼痛、</w:t>
      </w:r>
      <w:proofErr w:type="gramEnd"/>
      <w:r w:rsidRPr="007168A4">
        <w:rPr>
          <w:rFonts w:ascii="Arial" w:hAnsi="Arial" w:cs="Arial"/>
          <w:color w:val="333333"/>
          <w:kern w:val="0"/>
        </w:rPr>
        <w:t>紅腫，可適度冰敷，</w:t>
      </w:r>
      <w:proofErr w:type="gramStart"/>
      <w:r w:rsidRPr="007168A4">
        <w:rPr>
          <w:rFonts w:ascii="Arial" w:hAnsi="Arial" w:cs="Arial"/>
          <w:color w:val="333333"/>
          <w:kern w:val="0"/>
        </w:rPr>
        <w:t>請勿揉抓接種</w:t>
      </w:r>
      <w:proofErr w:type="gramEnd"/>
      <w:r w:rsidRPr="007168A4">
        <w:rPr>
          <w:rFonts w:ascii="Arial" w:hAnsi="Arial" w:cs="Arial"/>
          <w:color w:val="333333"/>
          <w:kern w:val="0"/>
        </w:rPr>
        <w:t>部位。</w:t>
      </w:r>
      <w:r w:rsidRPr="007168A4">
        <w:rPr>
          <w:rFonts w:ascii="Arial" w:hAnsi="Arial" w:cs="Arial"/>
          <w:b/>
          <w:bCs/>
          <w:color w:val="333333"/>
          <w:kern w:val="0"/>
        </w:rPr>
        <w:t>常見的不良反應</w:t>
      </w:r>
      <w:r w:rsidRPr="007168A4">
        <w:rPr>
          <w:rFonts w:ascii="Arial" w:hAnsi="Arial" w:cs="Arial"/>
          <w:b/>
          <w:bCs/>
          <w:color w:val="333333"/>
          <w:kern w:val="0"/>
        </w:rPr>
        <w:t>(</w:t>
      </w:r>
      <w:r w:rsidRPr="007168A4">
        <w:rPr>
          <w:rFonts w:ascii="Arial" w:hAnsi="Arial" w:cs="Arial"/>
          <w:b/>
          <w:bCs/>
          <w:color w:val="333333"/>
          <w:kern w:val="0"/>
        </w:rPr>
        <w:t>如下表</w:t>
      </w:r>
      <w:r w:rsidRPr="007168A4">
        <w:rPr>
          <w:rFonts w:ascii="Arial" w:hAnsi="Arial" w:cs="Arial"/>
          <w:b/>
          <w:bCs/>
          <w:color w:val="333333"/>
          <w:kern w:val="0"/>
        </w:rPr>
        <w:t>)</w:t>
      </w:r>
      <w:r w:rsidRPr="007168A4">
        <w:rPr>
          <w:rFonts w:ascii="Arial" w:hAnsi="Arial" w:cs="Arial"/>
          <w:b/>
          <w:bCs/>
          <w:color w:val="333333"/>
          <w:kern w:val="0"/>
        </w:rPr>
        <w:t>通常呈現輕度或中等強度，大部分於接種後</w:t>
      </w:r>
      <w:r w:rsidRPr="007168A4">
        <w:rPr>
          <w:rFonts w:ascii="Arial" w:hAnsi="Arial" w:cs="Arial"/>
          <w:b/>
          <w:bCs/>
          <w:color w:val="333333"/>
          <w:kern w:val="0"/>
        </w:rPr>
        <w:t>7</w:t>
      </w:r>
      <w:r w:rsidRPr="007168A4">
        <w:rPr>
          <w:rFonts w:ascii="Arial" w:hAnsi="Arial" w:cs="Arial"/>
          <w:b/>
          <w:bCs/>
          <w:color w:val="333333"/>
          <w:kern w:val="0"/>
        </w:rPr>
        <w:t>日內觀察到緩解或消失。</w:t>
      </w:r>
    </w:p>
    <w:p w:rsidR="007168A4" w:rsidRPr="007168A4" w:rsidRDefault="007168A4" w:rsidP="007168A4">
      <w:pPr>
        <w:widowControl/>
        <w:numPr>
          <w:ilvl w:val="0"/>
          <w:numId w:val="5"/>
        </w:numPr>
        <w:shd w:val="clear" w:color="auto" w:fill="FFFFFF"/>
        <w:spacing w:before="100" w:beforeAutospacing="1" w:after="100" w:afterAutospacing="1"/>
        <w:rPr>
          <w:rFonts w:ascii="Arial" w:hAnsi="Arial" w:cs="Arial"/>
          <w:color w:val="333333"/>
          <w:kern w:val="0"/>
        </w:rPr>
      </w:pPr>
      <w:r w:rsidRPr="007168A4">
        <w:rPr>
          <w:rFonts w:ascii="Arial" w:hAnsi="Arial" w:cs="Arial"/>
          <w:color w:val="333333"/>
          <w:kern w:val="0"/>
        </w:rPr>
        <w:t>如有接種部位紅腫及硬塊發生膿瘍、持續發燒或嚴重過敏反應</w:t>
      </w:r>
      <w:r w:rsidRPr="007168A4">
        <w:rPr>
          <w:rFonts w:ascii="Arial" w:hAnsi="Arial" w:cs="Arial"/>
          <w:color w:val="333333"/>
          <w:kern w:val="0"/>
        </w:rPr>
        <w:t>(</w:t>
      </w:r>
      <w:r w:rsidRPr="007168A4">
        <w:rPr>
          <w:rFonts w:ascii="Arial" w:hAnsi="Arial" w:cs="Arial"/>
          <w:color w:val="333333"/>
          <w:kern w:val="0"/>
        </w:rPr>
        <w:t>如呼吸困難、氣喘、眩暈、心跳加速、全身紅疹</w:t>
      </w:r>
      <w:r w:rsidRPr="007168A4">
        <w:rPr>
          <w:rFonts w:ascii="Arial" w:hAnsi="Arial" w:cs="Arial"/>
          <w:color w:val="333333"/>
          <w:kern w:val="0"/>
        </w:rPr>
        <w:t>)</w:t>
      </w:r>
      <w:r w:rsidRPr="007168A4">
        <w:rPr>
          <w:rFonts w:ascii="Arial" w:hAnsi="Arial" w:cs="Arial"/>
          <w:color w:val="333333"/>
          <w:kern w:val="0"/>
        </w:rPr>
        <w:t>等不適症狀，應儘速就醫並告知醫師曾接種疫苗，以做為診斷之參考，同時請醫師通報當地衛生局或疾病管制署。</w:t>
      </w:r>
    </w:p>
    <w:p w:rsidR="007168A4" w:rsidRPr="007168A4" w:rsidRDefault="007168A4" w:rsidP="007168A4">
      <w:pPr>
        <w:widowControl/>
        <w:numPr>
          <w:ilvl w:val="0"/>
          <w:numId w:val="5"/>
        </w:numPr>
        <w:shd w:val="clear" w:color="auto" w:fill="FFFFFF"/>
        <w:spacing w:before="100" w:beforeAutospacing="1" w:after="100" w:afterAutospacing="1"/>
        <w:rPr>
          <w:rFonts w:ascii="Arial" w:hAnsi="Arial" w:cs="Arial"/>
          <w:color w:val="333333"/>
          <w:kern w:val="0"/>
        </w:rPr>
      </w:pPr>
      <w:r w:rsidRPr="007168A4">
        <w:rPr>
          <w:rFonts w:ascii="Arial" w:hAnsi="Arial" w:cs="Arial"/>
          <w:color w:val="333333"/>
          <w:kern w:val="0"/>
        </w:rPr>
        <w:t>完成疫苗接種後，雖可降低</w:t>
      </w:r>
      <w:proofErr w:type="gramStart"/>
      <w:r w:rsidRPr="007168A4">
        <w:rPr>
          <w:rFonts w:ascii="Arial" w:hAnsi="Arial" w:cs="Arial"/>
          <w:color w:val="333333"/>
          <w:kern w:val="0"/>
        </w:rPr>
        <w:t>罹</w:t>
      </w:r>
      <w:proofErr w:type="gramEnd"/>
      <w:r w:rsidRPr="007168A4">
        <w:rPr>
          <w:rFonts w:ascii="Arial" w:hAnsi="Arial" w:cs="Arial"/>
          <w:color w:val="333333"/>
          <w:kern w:val="0"/>
        </w:rPr>
        <w:t>患</w:t>
      </w:r>
      <w:r w:rsidRPr="007168A4">
        <w:rPr>
          <w:rFonts w:ascii="Arial" w:hAnsi="Arial" w:cs="Arial"/>
          <w:color w:val="333333"/>
          <w:kern w:val="0"/>
        </w:rPr>
        <w:t>COVID-19</w:t>
      </w:r>
      <w:r w:rsidRPr="007168A4">
        <w:rPr>
          <w:rFonts w:ascii="Arial" w:hAnsi="Arial" w:cs="Arial"/>
          <w:color w:val="333333"/>
          <w:kern w:val="0"/>
        </w:rPr>
        <w:t>的機率，但仍有可能感染</w:t>
      </w:r>
      <w:r w:rsidRPr="007168A4">
        <w:rPr>
          <w:rFonts w:ascii="Arial" w:hAnsi="Arial" w:cs="Arial"/>
          <w:color w:val="333333"/>
          <w:kern w:val="0"/>
        </w:rPr>
        <w:t>SARS-CoV-2</w:t>
      </w:r>
      <w:r w:rsidRPr="007168A4">
        <w:rPr>
          <w:rFonts w:ascii="Arial" w:hAnsi="Arial" w:cs="Arial"/>
          <w:color w:val="333333"/>
          <w:kern w:val="0"/>
        </w:rPr>
        <w:t>，民眾仍需注重保健與各種防疫措施，以維護身體健康。</w:t>
      </w:r>
      <w:r w:rsidRPr="007168A4">
        <w:rPr>
          <w:rFonts w:ascii="Arial" w:hAnsi="Arial" w:cs="Arial"/>
          <w:color w:val="333333"/>
          <w:kern w:val="0"/>
        </w:rPr>
        <w:t> </w:t>
      </w:r>
    </w:p>
    <w:p w:rsidR="007168A4" w:rsidRPr="007168A4" w:rsidRDefault="007168A4" w:rsidP="007168A4">
      <w:pPr>
        <w:widowControl/>
        <w:numPr>
          <w:ilvl w:val="0"/>
          <w:numId w:val="6"/>
        </w:numPr>
        <w:shd w:val="clear" w:color="auto" w:fill="FFFFFF"/>
        <w:spacing w:before="100" w:beforeAutospacing="1" w:after="100" w:afterAutospacing="1"/>
        <w:ind w:left="300"/>
        <w:rPr>
          <w:rFonts w:ascii="Arial" w:hAnsi="Arial" w:cs="Arial"/>
          <w:color w:val="333333"/>
          <w:kern w:val="0"/>
        </w:rPr>
      </w:pPr>
      <w:r w:rsidRPr="007168A4">
        <w:rPr>
          <w:rFonts w:ascii="Arial" w:hAnsi="Arial" w:cs="Arial"/>
          <w:b/>
          <w:bCs/>
          <w:color w:val="333333"/>
          <w:kern w:val="0"/>
        </w:rPr>
        <w:t>依據疫苗床試驗結果，接種後可能發生之反應及頻率參考資料</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此表格第一列為表頭，表頭項目包含第一欄：常見副作用、第二欄：頻率。"/>
      </w:tblPr>
      <w:tblGrid>
        <w:gridCol w:w="2238"/>
        <w:gridCol w:w="6084"/>
      </w:tblGrid>
      <w:tr w:rsidR="007168A4" w:rsidRPr="007168A4" w:rsidTr="007168A4">
        <w:trPr>
          <w:tblHeader/>
        </w:trPr>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b/>
                <w:bCs/>
                <w:kern w:val="0"/>
              </w:rPr>
            </w:pPr>
            <w:r w:rsidRPr="007168A4">
              <w:rPr>
                <w:rFonts w:ascii="Arial" w:hAnsi="Arial" w:cs="Arial"/>
                <w:b/>
                <w:bCs/>
                <w:kern w:val="0"/>
              </w:rPr>
              <w:t>常見副作用</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b/>
                <w:bCs/>
                <w:kern w:val="0"/>
              </w:rPr>
            </w:pPr>
            <w:r w:rsidRPr="007168A4">
              <w:rPr>
                <w:rFonts w:ascii="Arial" w:hAnsi="Arial" w:cs="Arial"/>
                <w:b/>
                <w:bCs/>
                <w:kern w:val="0"/>
              </w:rPr>
              <w:t>頻率</w:t>
            </w:r>
          </w:p>
        </w:tc>
      </w:tr>
      <w:tr w:rsidR="007168A4" w:rsidRPr="007168A4" w:rsidTr="007168A4">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注射部位疼痛</w:t>
            </w:r>
            <w:r w:rsidRPr="007168A4">
              <w:rPr>
                <w:rFonts w:ascii="Arial" w:hAnsi="Arial" w:cs="Arial"/>
                <w:kern w:val="0"/>
              </w:rPr>
              <w:t>/</w:t>
            </w:r>
            <w:r w:rsidRPr="007168A4">
              <w:rPr>
                <w:rFonts w:ascii="Arial" w:hAnsi="Arial" w:cs="Arial"/>
                <w:kern w:val="0"/>
              </w:rPr>
              <w:t>壓痛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71.2%</w:t>
            </w:r>
          </w:p>
        </w:tc>
      </w:tr>
      <w:tr w:rsidR="007168A4" w:rsidRPr="007168A4" w:rsidTr="007168A4">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痠痛</w:t>
            </w:r>
            <w:r w:rsidRPr="007168A4">
              <w:rPr>
                <w:rFonts w:ascii="Arial" w:hAnsi="Arial" w:cs="Arial"/>
                <w:kern w:val="0"/>
              </w:rPr>
              <w:t>/</w:t>
            </w:r>
            <w:r w:rsidRPr="007168A4">
              <w:rPr>
                <w:rFonts w:ascii="Arial" w:hAnsi="Arial" w:cs="Arial"/>
                <w:kern w:val="0"/>
              </w:rPr>
              <w:t>全身無力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36%</w:t>
            </w:r>
          </w:p>
        </w:tc>
      </w:tr>
      <w:tr w:rsidR="007168A4" w:rsidRPr="007168A4" w:rsidTr="007168A4">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肌肉痛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27.6%</w:t>
            </w:r>
          </w:p>
        </w:tc>
      </w:tr>
      <w:tr w:rsidR="007168A4" w:rsidRPr="007168A4" w:rsidTr="007168A4">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頭痛</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22.2%</w:t>
            </w:r>
          </w:p>
        </w:tc>
      </w:tr>
      <w:tr w:rsidR="007168A4" w:rsidRPr="007168A4" w:rsidTr="007168A4">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lastRenderedPageBreak/>
              <w:t>腹瀉</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15.1%</w:t>
            </w:r>
          </w:p>
        </w:tc>
      </w:tr>
      <w:tr w:rsidR="007168A4" w:rsidRPr="007168A4" w:rsidTr="007168A4">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注射部位腫脹</w:t>
            </w:r>
            <w:r w:rsidRPr="007168A4">
              <w:rPr>
                <w:rFonts w:ascii="Arial" w:hAnsi="Arial" w:cs="Arial"/>
                <w:kern w:val="0"/>
              </w:rPr>
              <w:t>/</w:t>
            </w:r>
            <w:r w:rsidRPr="007168A4">
              <w:rPr>
                <w:rFonts w:ascii="Arial" w:hAnsi="Arial" w:cs="Arial"/>
                <w:kern w:val="0"/>
              </w:rPr>
              <w:t>硬結</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10.5%</w:t>
            </w:r>
          </w:p>
        </w:tc>
      </w:tr>
      <w:tr w:rsidR="007168A4" w:rsidRPr="007168A4" w:rsidTr="007168A4">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噁心</w:t>
            </w:r>
            <w:r w:rsidRPr="007168A4">
              <w:rPr>
                <w:rFonts w:ascii="Arial" w:hAnsi="Arial" w:cs="Arial"/>
                <w:kern w:val="0"/>
              </w:rPr>
              <w:t>/</w:t>
            </w:r>
            <w:r w:rsidRPr="007168A4">
              <w:rPr>
                <w:rFonts w:ascii="Arial" w:hAnsi="Arial" w:cs="Arial"/>
                <w:kern w:val="0"/>
              </w:rPr>
              <w:t>嘔吐</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7.7%</w:t>
            </w:r>
          </w:p>
        </w:tc>
      </w:tr>
      <w:tr w:rsidR="007168A4" w:rsidRPr="007168A4" w:rsidTr="007168A4">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注射部位泛紅</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4.9%</w:t>
            </w:r>
          </w:p>
        </w:tc>
      </w:tr>
      <w:tr w:rsidR="007168A4" w:rsidRPr="007168A4" w:rsidTr="007168A4">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發燒</w:t>
            </w:r>
          </w:p>
        </w:tc>
        <w:tc>
          <w:tcPr>
            <w:tcW w:w="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0.7%</w:t>
            </w:r>
          </w:p>
        </w:tc>
      </w:tr>
    </w:tbl>
    <w:p w:rsidR="007168A4" w:rsidRPr="007168A4" w:rsidRDefault="007168A4" w:rsidP="007168A4">
      <w:pPr>
        <w:widowControl/>
        <w:numPr>
          <w:ilvl w:val="0"/>
          <w:numId w:val="7"/>
        </w:numPr>
        <w:shd w:val="clear" w:color="auto" w:fill="FFFFFF"/>
        <w:spacing w:before="100" w:beforeAutospacing="1" w:after="100" w:afterAutospacing="1"/>
        <w:ind w:left="300"/>
        <w:rPr>
          <w:rFonts w:ascii="Arial" w:hAnsi="Arial" w:cs="Arial"/>
          <w:color w:val="333333"/>
          <w:kern w:val="0"/>
        </w:rPr>
      </w:pPr>
      <w:r w:rsidRPr="007168A4">
        <w:rPr>
          <w:rFonts w:ascii="Arial" w:hAnsi="Arial" w:cs="Arial"/>
          <w:b/>
          <w:bCs/>
          <w:color w:val="333333"/>
          <w:kern w:val="0"/>
        </w:rPr>
        <w:t>其他可能之反應及頻率</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此表格第一列為表頭，表頭項目包含第一欄：發生率、第二欄：症狀。"/>
      </w:tblPr>
      <w:tblGrid>
        <w:gridCol w:w="3127"/>
        <w:gridCol w:w="5195"/>
      </w:tblGrid>
      <w:tr w:rsidR="007168A4" w:rsidRPr="007168A4" w:rsidTr="007168A4">
        <w:trPr>
          <w:tblHeader/>
        </w:trPr>
        <w:tc>
          <w:tcPr>
            <w:tcW w:w="3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b/>
                <w:bCs/>
                <w:kern w:val="0"/>
              </w:rPr>
            </w:pPr>
            <w:r w:rsidRPr="007168A4">
              <w:rPr>
                <w:rFonts w:ascii="Arial" w:hAnsi="Arial" w:cs="Arial"/>
                <w:b/>
                <w:bCs/>
                <w:kern w:val="0"/>
              </w:rPr>
              <w:t>頻率</w:t>
            </w:r>
          </w:p>
        </w:tc>
        <w:tc>
          <w:tcPr>
            <w:tcW w:w="51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b/>
                <w:bCs/>
                <w:kern w:val="0"/>
              </w:rPr>
            </w:pPr>
            <w:r w:rsidRPr="007168A4">
              <w:rPr>
                <w:rFonts w:ascii="Arial" w:hAnsi="Arial" w:cs="Arial"/>
                <w:b/>
                <w:bCs/>
                <w:kern w:val="0"/>
              </w:rPr>
              <w:t>疫苗接種後不良反應</w:t>
            </w:r>
          </w:p>
        </w:tc>
      </w:tr>
      <w:tr w:rsidR="007168A4" w:rsidRPr="007168A4" w:rsidTr="007168A4">
        <w:tc>
          <w:tcPr>
            <w:tcW w:w="3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不常見</w:t>
            </w:r>
            <w:r w:rsidRPr="007168A4">
              <w:rPr>
                <w:rFonts w:ascii="Arial" w:hAnsi="Arial" w:cs="Arial"/>
                <w:kern w:val="0"/>
              </w:rPr>
              <w:t>(≥1/1,000 to &lt;1/100)</w:t>
            </w:r>
          </w:p>
        </w:tc>
        <w:tc>
          <w:tcPr>
            <w:tcW w:w="51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接種部位搔癢、寒顫、皮疹、鼻咽炎、口咽</w:t>
            </w:r>
            <w:proofErr w:type="gramStart"/>
            <w:r w:rsidRPr="007168A4">
              <w:rPr>
                <w:rFonts w:ascii="Arial" w:hAnsi="Arial" w:cs="Arial"/>
                <w:kern w:val="0"/>
              </w:rPr>
              <w:t>疼痛、</w:t>
            </w:r>
            <w:proofErr w:type="gramEnd"/>
            <w:r w:rsidRPr="007168A4">
              <w:rPr>
                <w:rFonts w:ascii="Arial" w:hAnsi="Arial" w:cs="Arial"/>
                <w:kern w:val="0"/>
              </w:rPr>
              <w:t>心悸</w:t>
            </w:r>
          </w:p>
        </w:tc>
      </w:tr>
      <w:tr w:rsidR="007168A4" w:rsidRPr="007168A4" w:rsidTr="007168A4">
        <w:tc>
          <w:tcPr>
            <w:tcW w:w="3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罕見</w:t>
            </w:r>
            <w:r w:rsidRPr="007168A4">
              <w:rPr>
                <w:rFonts w:ascii="Arial" w:hAnsi="Arial" w:cs="Arial"/>
                <w:kern w:val="0"/>
              </w:rPr>
              <w:t>(&lt;1/1000)</w:t>
            </w:r>
          </w:p>
        </w:tc>
        <w:tc>
          <w:tcPr>
            <w:tcW w:w="51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68A4" w:rsidRPr="007168A4" w:rsidRDefault="007168A4" w:rsidP="007168A4">
            <w:pPr>
              <w:widowControl/>
              <w:rPr>
                <w:rFonts w:ascii="Arial" w:hAnsi="Arial" w:cs="Arial"/>
                <w:kern w:val="0"/>
              </w:rPr>
            </w:pPr>
            <w:r w:rsidRPr="007168A4">
              <w:rPr>
                <w:rFonts w:ascii="Arial" w:hAnsi="Arial" w:cs="Arial"/>
                <w:kern w:val="0"/>
              </w:rPr>
              <w:t>顏面神經麻痺</w:t>
            </w:r>
            <w:r w:rsidRPr="007168A4">
              <w:rPr>
                <w:rFonts w:ascii="Arial" w:hAnsi="Arial" w:cs="Arial"/>
                <w:kern w:val="0"/>
              </w:rPr>
              <w:t>*</w:t>
            </w:r>
            <w:r w:rsidRPr="007168A4">
              <w:rPr>
                <w:rFonts w:ascii="Arial" w:hAnsi="Arial" w:cs="Arial"/>
                <w:kern w:val="0"/>
              </w:rPr>
              <w:t>、眼壓過高</w:t>
            </w:r>
          </w:p>
        </w:tc>
      </w:tr>
    </w:tbl>
    <w:p w:rsidR="007168A4" w:rsidRPr="007168A4" w:rsidRDefault="007168A4" w:rsidP="007168A4">
      <w:pPr>
        <w:widowControl/>
        <w:rPr>
          <w:rFonts w:ascii="新細明體" w:hAnsi="新細明體" w:cs="新細明體"/>
          <w:kern w:val="0"/>
        </w:rPr>
      </w:pPr>
      <w:r w:rsidRPr="007168A4">
        <w:rPr>
          <w:rFonts w:ascii="Arial" w:hAnsi="Arial" w:cs="Arial"/>
          <w:color w:val="333333"/>
          <w:kern w:val="0"/>
          <w:shd w:val="clear" w:color="auto" w:fill="FFFFFF"/>
        </w:rPr>
        <w:t>*</w:t>
      </w:r>
      <w:r w:rsidRPr="007168A4">
        <w:rPr>
          <w:rFonts w:ascii="Arial" w:hAnsi="Arial" w:cs="Arial"/>
          <w:color w:val="333333"/>
          <w:kern w:val="0"/>
          <w:shd w:val="clear" w:color="auto" w:fill="FFFFFF"/>
        </w:rPr>
        <w:t>在安全性追蹤</w:t>
      </w:r>
      <w:proofErr w:type="gramStart"/>
      <w:r w:rsidRPr="007168A4">
        <w:rPr>
          <w:rFonts w:ascii="Arial" w:hAnsi="Arial" w:cs="Arial"/>
          <w:color w:val="333333"/>
          <w:kern w:val="0"/>
          <w:shd w:val="clear" w:color="auto" w:fill="FFFFFF"/>
        </w:rPr>
        <w:t>期間，</w:t>
      </w:r>
      <w:proofErr w:type="gramEnd"/>
      <w:r w:rsidRPr="007168A4">
        <w:rPr>
          <w:rFonts w:ascii="Arial" w:hAnsi="Arial" w:cs="Arial"/>
          <w:color w:val="333333"/>
          <w:kern w:val="0"/>
          <w:shd w:val="clear" w:color="auto" w:fill="FFFFFF"/>
        </w:rPr>
        <w:t>高端新冠肺炎疫苗組有一位受試者通報出現急性周邊性顏面神經麻痺。受試者是在接種第</w:t>
      </w:r>
      <w:r w:rsidRPr="007168A4">
        <w:rPr>
          <w:rFonts w:ascii="Arial" w:hAnsi="Arial" w:cs="Arial"/>
          <w:color w:val="333333"/>
          <w:kern w:val="0"/>
          <w:shd w:val="clear" w:color="auto" w:fill="FFFFFF"/>
        </w:rPr>
        <w:t>2</w:t>
      </w:r>
      <w:r w:rsidRPr="007168A4">
        <w:rPr>
          <w:rFonts w:ascii="Arial" w:hAnsi="Arial" w:cs="Arial"/>
          <w:color w:val="333333"/>
          <w:kern w:val="0"/>
          <w:shd w:val="clear" w:color="auto" w:fill="FFFFFF"/>
        </w:rPr>
        <w:t>劑後</w:t>
      </w:r>
      <w:r w:rsidRPr="007168A4">
        <w:rPr>
          <w:rFonts w:ascii="Arial" w:hAnsi="Arial" w:cs="Arial"/>
          <w:color w:val="333333"/>
          <w:kern w:val="0"/>
          <w:shd w:val="clear" w:color="auto" w:fill="FFFFFF"/>
        </w:rPr>
        <w:t>13</w:t>
      </w:r>
      <w:r w:rsidRPr="007168A4">
        <w:rPr>
          <w:rFonts w:ascii="Arial" w:hAnsi="Arial" w:cs="Arial"/>
          <w:color w:val="333333"/>
          <w:kern w:val="0"/>
          <w:shd w:val="clear" w:color="auto" w:fill="FFFFFF"/>
        </w:rPr>
        <w:t>天發生此不良反應</w:t>
      </w:r>
    </w:p>
    <w:p w:rsidR="007168A4" w:rsidRPr="007168A4" w:rsidRDefault="007168A4" w:rsidP="007168A4">
      <w:pPr>
        <w:widowControl/>
        <w:numPr>
          <w:ilvl w:val="0"/>
          <w:numId w:val="8"/>
        </w:numPr>
        <w:shd w:val="clear" w:color="auto" w:fill="FFFFFF"/>
        <w:spacing w:before="100" w:beforeAutospacing="1" w:after="100" w:afterAutospacing="1"/>
        <w:ind w:left="300"/>
        <w:rPr>
          <w:rFonts w:ascii="Arial" w:hAnsi="Arial" w:cs="Arial"/>
          <w:color w:val="333333"/>
          <w:kern w:val="0"/>
        </w:rPr>
      </w:pPr>
      <w:r w:rsidRPr="007168A4">
        <w:rPr>
          <w:rFonts w:ascii="Arial" w:hAnsi="Arial" w:cs="Arial"/>
          <w:b/>
          <w:bCs/>
          <w:color w:val="333333"/>
          <w:kern w:val="0"/>
        </w:rPr>
        <w:t>疫苗其他成分：</w:t>
      </w:r>
      <w:r w:rsidRPr="007168A4">
        <w:rPr>
          <w:rFonts w:ascii="Arial" w:hAnsi="Arial" w:cs="Arial"/>
          <w:color w:val="333333"/>
          <w:kern w:val="0"/>
        </w:rPr>
        <w:t>本疫苗尚包含</w:t>
      </w:r>
      <w:proofErr w:type="gramStart"/>
      <w:r w:rsidRPr="007168A4">
        <w:rPr>
          <w:rFonts w:ascii="Arial" w:hAnsi="Arial" w:cs="Arial"/>
          <w:color w:val="333333"/>
          <w:kern w:val="0"/>
        </w:rPr>
        <w:t>賦形劑</w:t>
      </w:r>
      <w:proofErr w:type="gramEnd"/>
      <w:r w:rsidRPr="007168A4">
        <w:rPr>
          <w:rFonts w:ascii="Arial" w:hAnsi="Arial" w:cs="Arial"/>
          <w:color w:val="333333"/>
          <w:kern w:val="0"/>
        </w:rPr>
        <w:t>：</w:t>
      </w:r>
      <w:proofErr w:type="spellStart"/>
      <w:r w:rsidRPr="007168A4">
        <w:rPr>
          <w:rFonts w:ascii="Arial" w:hAnsi="Arial" w:cs="Arial"/>
          <w:color w:val="333333"/>
          <w:kern w:val="0"/>
        </w:rPr>
        <w:t>CpG</w:t>
      </w:r>
      <w:proofErr w:type="spellEnd"/>
      <w:r w:rsidRPr="007168A4">
        <w:rPr>
          <w:rFonts w:ascii="Arial" w:hAnsi="Arial" w:cs="Arial"/>
          <w:color w:val="333333"/>
          <w:kern w:val="0"/>
        </w:rPr>
        <w:t xml:space="preserve"> 1018</w:t>
      </w:r>
      <w:r w:rsidRPr="007168A4">
        <w:rPr>
          <w:rFonts w:ascii="Arial" w:hAnsi="Arial" w:cs="Arial"/>
          <w:color w:val="333333"/>
          <w:kern w:val="0"/>
        </w:rPr>
        <w:t>、氫氧化鋁</w:t>
      </w:r>
      <w:r w:rsidRPr="007168A4">
        <w:rPr>
          <w:rFonts w:ascii="Arial" w:hAnsi="Arial" w:cs="Arial"/>
          <w:color w:val="333333"/>
          <w:kern w:val="0"/>
        </w:rPr>
        <w:t xml:space="preserve"> Aluminum hydroxide</w:t>
      </w:r>
      <w:r w:rsidRPr="007168A4">
        <w:rPr>
          <w:rFonts w:ascii="Arial" w:hAnsi="Arial" w:cs="Arial"/>
          <w:color w:val="333333"/>
          <w:kern w:val="0"/>
        </w:rPr>
        <w:t>、磷酸鹽緩衝液</w:t>
      </w:r>
      <w:r w:rsidRPr="007168A4">
        <w:rPr>
          <w:rFonts w:ascii="Arial" w:hAnsi="Arial" w:cs="Arial"/>
          <w:color w:val="333333"/>
          <w:kern w:val="0"/>
        </w:rPr>
        <w:t xml:space="preserve"> Phosphate buffer solution</w:t>
      </w:r>
      <w:r w:rsidRPr="007168A4">
        <w:rPr>
          <w:rFonts w:ascii="Arial" w:hAnsi="Arial" w:cs="Arial"/>
          <w:color w:val="333333"/>
          <w:kern w:val="0"/>
        </w:rPr>
        <w:t>。</w:t>
      </w:r>
    </w:p>
    <w:p w:rsidR="007168A4" w:rsidRPr="007168A4" w:rsidRDefault="007168A4" w:rsidP="007168A4">
      <w:pPr>
        <w:widowControl/>
        <w:shd w:val="clear" w:color="auto" w:fill="FFFFFF"/>
        <w:spacing w:after="150"/>
        <w:outlineLvl w:val="2"/>
        <w:rPr>
          <w:rFonts w:ascii="inherit" w:hAnsi="inherit" w:cs="Arial"/>
          <w:color w:val="3D4245"/>
          <w:kern w:val="0"/>
          <w:sz w:val="27"/>
          <w:szCs w:val="27"/>
        </w:rPr>
      </w:pPr>
      <w:r w:rsidRPr="007168A4">
        <w:rPr>
          <w:rFonts w:ascii="inherit" w:hAnsi="inherit" w:cs="Arial"/>
          <w:color w:val="3D4245"/>
          <w:kern w:val="0"/>
          <w:sz w:val="27"/>
          <w:szCs w:val="27"/>
        </w:rPr>
        <w:t>連結</w:t>
      </w:r>
    </w:p>
    <w:p w:rsidR="007168A4" w:rsidRPr="007168A4" w:rsidRDefault="007168A4" w:rsidP="007168A4">
      <w:pPr>
        <w:widowControl/>
        <w:shd w:val="clear" w:color="auto" w:fill="FFFFFF"/>
        <w:spacing w:after="150" w:line="420" w:lineRule="atLeast"/>
        <w:rPr>
          <w:rFonts w:ascii="Arial" w:hAnsi="Arial" w:cs="Arial"/>
          <w:color w:val="000000"/>
          <w:spacing w:val="12"/>
          <w:kern w:val="0"/>
        </w:rPr>
      </w:pPr>
      <w:r w:rsidRPr="007168A4">
        <w:rPr>
          <w:rFonts w:ascii="Arial" w:hAnsi="Arial" w:cs="Arial"/>
          <w:color w:val="000000"/>
          <w:spacing w:val="12"/>
          <w:kern w:val="0"/>
        </w:rPr>
        <w:t> </w:t>
      </w:r>
      <w:r w:rsidRPr="007168A4">
        <w:rPr>
          <w:rFonts w:ascii="Arial" w:hAnsi="Arial" w:cs="Arial"/>
          <w:color w:val="000000"/>
          <w:spacing w:val="12"/>
          <w:kern w:val="0"/>
        </w:rPr>
        <w:t> </w:t>
      </w:r>
      <w:hyperlink r:id="rId6" w:tgtFrame="_blank" w:tooltip=" 高端(Medigen)COVID-19疫苗中文說明書(另開新視窗)" w:history="1">
        <w:proofErr w:type="gramStart"/>
        <w:r w:rsidRPr="007168A4">
          <w:rPr>
            <w:rFonts w:ascii="Arial" w:hAnsi="Arial" w:cs="Arial"/>
            <w:color w:val="068511"/>
            <w:kern w:val="0"/>
            <w:bdr w:val="none" w:sz="0" w:space="0" w:color="auto" w:frame="1"/>
          </w:rPr>
          <w:t>高端</w:t>
        </w:r>
        <w:proofErr w:type="gramEnd"/>
        <w:r w:rsidRPr="007168A4">
          <w:rPr>
            <w:rFonts w:ascii="Arial" w:hAnsi="Arial" w:cs="Arial"/>
            <w:color w:val="068511"/>
            <w:kern w:val="0"/>
            <w:bdr w:val="none" w:sz="0" w:space="0" w:color="auto" w:frame="1"/>
          </w:rPr>
          <w:t>(Medigen)COVID-19</w:t>
        </w:r>
        <w:r w:rsidRPr="007168A4">
          <w:rPr>
            <w:rFonts w:ascii="Arial" w:hAnsi="Arial" w:cs="Arial"/>
            <w:color w:val="068511"/>
            <w:kern w:val="0"/>
            <w:bdr w:val="none" w:sz="0" w:space="0" w:color="auto" w:frame="1"/>
          </w:rPr>
          <w:t>疫苗中文說明書</w:t>
        </w:r>
      </w:hyperlink>
    </w:p>
    <w:p w:rsidR="007168A4" w:rsidRPr="007168A4" w:rsidRDefault="007168A4" w:rsidP="007168A4">
      <w:pPr>
        <w:widowControl/>
        <w:shd w:val="clear" w:color="auto" w:fill="FFFFFF"/>
        <w:jc w:val="right"/>
        <w:rPr>
          <w:rFonts w:ascii="Arial" w:hAnsi="Arial" w:cs="Arial"/>
          <w:color w:val="036100"/>
          <w:kern w:val="0"/>
          <w:sz w:val="22"/>
          <w:szCs w:val="22"/>
        </w:rPr>
      </w:pPr>
      <w:r w:rsidRPr="007168A4">
        <w:rPr>
          <w:rFonts w:ascii="Arial" w:hAnsi="Arial" w:cs="Arial"/>
          <w:color w:val="036100"/>
          <w:kern w:val="0"/>
          <w:sz w:val="22"/>
          <w:szCs w:val="22"/>
        </w:rPr>
        <w:t>最後更新日期</w:t>
      </w:r>
      <w:r w:rsidRPr="007168A4">
        <w:rPr>
          <w:rFonts w:ascii="Arial" w:hAnsi="Arial" w:cs="Arial"/>
          <w:color w:val="036100"/>
          <w:kern w:val="0"/>
          <w:sz w:val="22"/>
          <w:szCs w:val="22"/>
        </w:rPr>
        <w:t xml:space="preserve"> 2021/9/16</w:t>
      </w:r>
    </w:p>
    <w:p w:rsidR="007168A4" w:rsidRDefault="007168A4" w:rsidP="007168A4">
      <w:bookmarkStart w:id="0" w:name="_GoBack"/>
      <w:bookmarkEnd w:id="0"/>
    </w:p>
    <w:sectPr w:rsidR="007168A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21E"/>
    <w:multiLevelType w:val="multilevel"/>
    <w:tmpl w:val="7C0E8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5629D"/>
    <w:multiLevelType w:val="multilevel"/>
    <w:tmpl w:val="E538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17F65"/>
    <w:multiLevelType w:val="multilevel"/>
    <w:tmpl w:val="367A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992A0A"/>
    <w:multiLevelType w:val="multilevel"/>
    <w:tmpl w:val="DF2A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B21B30"/>
    <w:multiLevelType w:val="multilevel"/>
    <w:tmpl w:val="6180F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664AB"/>
    <w:multiLevelType w:val="multilevel"/>
    <w:tmpl w:val="60EA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44247D"/>
    <w:multiLevelType w:val="multilevel"/>
    <w:tmpl w:val="FE0A5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D43B9"/>
    <w:multiLevelType w:val="multilevel"/>
    <w:tmpl w:val="B65A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DF"/>
    <w:rsid w:val="000079DF"/>
    <w:rsid w:val="000A67AF"/>
    <w:rsid w:val="000E60E6"/>
    <w:rsid w:val="00135C85"/>
    <w:rsid w:val="00173488"/>
    <w:rsid w:val="0036208C"/>
    <w:rsid w:val="004111B7"/>
    <w:rsid w:val="007168A4"/>
    <w:rsid w:val="00895D3B"/>
    <w:rsid w:val="008A0341"/>
    <w:rsid w:val="009217AD"/>
    <w:rsid w:val="009F0CC7"/>
    <w:rsid w:val="00B36462"/>
    <w:rsid w:val="00E7363D"/>
    <w:rsid w:val="00E85BF2"/>
    <w:rsid w:val="00FF5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79062">
      <w:bodyDiv w:val="1"/>
      <w:marLeft w:val="0"/>
      <w:marRight w:val="0"/>
      <w:marTop w:val="0"/>
      <w:marBottom w:val="0"/>
      <w:divBdr>
        <w:top w:val="none" w:sz="0" w:space="0" w:color="auto"/>
        <w:left w:val="none" w:sz="0" w:space="0" w:color="auto"/>
        <w:bottom w:val="none" w:sz="0" w:space="0" w:color="auto"/>
        <w:right w:val="none" w:sz="0" w:space="0" w:color="auto"/>
      </w:divBdr>
      <w:divsChild>
        <w:div w:id="7755045">
          <w:marLeft w:val="0"/>
          <w:marRight w:val="0"/>
          <w:marTop w:val="0"/>
          <w:marBottom w:val="0"/>
          <w:divBdr>
            <w:top w:val="none" w:sz="0" w:space="0" w:color="auto"/>
            <w:left w:val="none" w:sz="0" w:space="0" w:color="auto"/>
            <w:bottom w:val="none" w:sz="0" w:space="0" w:color="auto"/>
            <w:right w:val="none" w:sz="0" w:space="0" w:color="auto"/>
          </w:divBdr>
        </w:div>
        <w:div w:id="2105371808">
          <w:marLeft w:val="0"/>
          <w:marRight w:val="0"/>
          <w:marTop w:val="0"/>
          <w:marBottom w:val="0"/>
          <w:divBdr>
            <w:top w:val="none" w:sz="0" w:space="0" w:color="auto"/>
            <w:left w:val="none" w:sz="0" w:space="0" w:color="auto"/>
            <w:bottom w:val="none" w:sz="0" w:space="0" w:color="auto"/>
            <w:right w:val="none" w:sz="0" w:space="0" w:color="auto"/>
          </w:divBdr>
        </w:div>
        <w:div w:id="143991425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tw/TC/siteList.aspx?sid=118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450</Characters>
  <Application>Microsoft Office Word</Application>
  <DocSecurity>0</DocSecurity>
  <Lines>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2021-09-16T09:13:00Z</dcterms:created>
  <dcterms:modified xsi:type="dcterms:W3CDTF">2021-09-16T09:13:00Z</dcterms:modified>
</cp:coreProperties>
</file>