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02" w:rsidRPr="00E35834" w:rsidRDefault="00B44A02" w:rsidP="00B44A02">
      <w:pPr>
        <w:spacing w:line="257" w:lineRule="exact"/>
        <w:rPr>
          <w:rFonts w:ascii="Times New Roman" w:hAnsi="Times New Roman"/>
          <w:b/>
        </w:rPr>
      </w:pPr>
    </w:p>
    <w:p w:rsidR="00B44A02" w:rsidRPr="006C52EF" w:rsidRDefault="00B44A02" w:rsidP="00B44A02">
      <w:pPr>
        <w:spacing w:line="257" w:lineRule="exact"/>
        <w:rPr>
          <w:rFonts w:ascii="Times New Roman" w:hAnsi="Times New Roman"/>
        </w:rPr>
      </w:pPr>
    </w:p>
    <w:p w:rsidR="00B44A02" w:rsidRDefault="00B44A02" w:rsidP="00B44A02">
      <w:pPr>
        <w:spacing w:line="584" w:lineRule="exact"/>
        <w:ind w:right="-313"/>
        <w:jc w:val="center"/>
        <w:rPr>
          <w:rFonts w:ascii="標楷體" w:eastAsia="標楷體" w:hAnsi="標楷體"/>
          <w:sz w:val="48"/>
        </w:rPr>
      </w:pPr>
    </w:p>
    <w:p w:rsidR="00B44A02" w:rsidRPr="003B34C3" w:rsidRDefault="00B44A02" w:rsidP="00B44A02">
      <w:pPr>
        <w:spacing w:line="584" w:lineRule="exact"/>
        <w:ind w:right="-313"/>
        <w:jc w:val="center"/>
        <w:rPr>
          <w:rFonts w:ascii="標楷體" w:eastAsia="標楷體" w:hAnsi="標楷體"/>
          <w:sz w:val="48"/>
        </w:rPr>
      </w:pPr>
    </w:p>
    <w:p w:rsidR="00B44A02" w:rsidRDefault="00B44A02" w:rsidP="00B44A02">
      <w:pPr>
        <w:spacing w:line="584" w:lineRule="exact"/>
        <w:ind w:right="-313"/>
        <w:jc w:val="center"/>
        <w:rPr>
          <w:rFonts w:ascii="標楷體" w:eastAsia="標楷體" w:hAnsi="標楷體"/>
          <w:sz w:val="48"/>
        </w:rPr>
      </w:pPr>
    </w:p>
    <w:p w:rsidR="00B44A02" w:rsidRDefault="00B44A02" w:rsidP="00B44A02">
      <w:pPr>
        <w:spacing w:line="584" w:lineRule="exact"/>
        <w:ind w:right="-313"/>
        <w:jc w:val="center"/>
        <w:rPr>
          <w:rFonts w:ascii="標楷體" w:eastAsia="標楷體" w:hAnsi="標楷體"/>
          <w:sz w:val="48"/>
        </w:rPr>
      </w:pPr>
    </w:p>
    <w:p w:rsidR="00B44A02" w:rsidRPr="00E35834" w:rsidRDefault="00B44A02" w:rsidP="00B44A02">
      <w:pPr>
        <w:spacing w:line="584" w:lineRule="exact"/>
        <w:ind w:right="-313"/>
        <w:jc w:val="center"/>
        <w:rPr>
          <w:rFonts w:ascii="標楷體" w:eastAsia="標楷體" w:hAnsi="標楷體"/>
          <w:b/>
          <w:sz w:val="47"/>
        </w:rPr>
      </w:pPr>
      <w:r w:rsidRPr="00E35834">
        <w:rPr>
          <w:rFonts w:ascii="標楷體" w:eastAsia="標楷體" w:hAnsi="標楷體" w:hint="eastAsia"/>
          <w:b/>
          <w:sz w:val="48"/>
        </w:rPr>
        <w:t>彰化縣</w:t>
      </w:r>
      <w:r w:rsidRPr="00E35834">
        <w:rPr>
          <w:rFonts w:ascii="標楷體" w:eastAsia="標楷體" w:hAnsi="標楷體" w:hint="eastAsia"/>
          <w:b/>
          <w:sz w:val="47"/>
        </w:rPr>
        <w:t>「</w:t>
      </w:r>
      <w:proofErr w:type="gramStart"/>
      <w:r w:rsidRPr="00E35834">
        <w:rPr>
          <w:rFonts w:ascii="標楷體" w:eastAsia="標楷體" w:hAnsi="標楷體" w:hint="eastAsia"/>
          <w:b/>
          <w:sz w:val="47"/>
        </w:rPr>
        <w:t>失智照護</w:t>
      </w:r>
      <w:proofErr w:type="gramEnd"/>
      <w:r w:rsidRPr="00E35834">
        <w:rPr>
          <w:rFonts w:ascii="標楷體" w:eastAsia="標楷體" w:hAnsi="標楷體" w:hint="eastAsia"/>
          <w:b/>
          <w:sz w:val="47"/>
        </w:rPr>
        <w:t>服務計畫」</w:t>
      </w:r>
    </w:p>
    <w:p w:rsidR="00B44A02" w:rsidRPr="00E35834" w:rsidRDefault="00947DE6" w:rsidP="00B44A02">
      <w:pPr>
        <w:spacing w:line="584" w:lineRule="exact"/>
        <w:ind w:right="-313"/>
        <w:jc w:val="center"/>
        <w:rPr>
          <w:rFonts w:ascii="標楷體" w:eastAsia="標楷體" w:hAnsi="標楷體"/>
          <w:b/>
          <w:sz w:val="48"/>
        </w:rPr>
      </w:pPr>
      <w:r w:rsidRPr="00E35834">
        <w:rPr>
          <w:rFonts w:ascii="Times New Roman" w:eastAsia="標楷體" w:hAnsi="Times New Roman" w:cs="Times New Roman" w:hint="eastAsia"/>
          <w:b/>
          <w:bCs/>
          <w:color w:val="000000"/>
          <w:sz w:val="48"/>
          <w:szCs w:val="48"/>
        </w:rPr>
        <w:t>計劃</w:t>
      </w:r>
      <w:r w:rsidR="00A75FDD" w:rsidRPr="00E35834">
        <w:rPr>
          <w:rFonts w:ascii="Times New Roman" w:eastAsia="標楷體" w:hAnsi="Times New Roman" w:cs="Times New Roman"/>
          <w:b/>
          <w:bCs/>
          <w:color w:val="000000"/>
          <w:sz w:val="48"/>
          <w:szCs w:val="48"/>
        </w:rPr>
        <w:t>書</w:t>
      </w:r>
    </w:p>
    <w:p w:rsidR="00B44A02" w:rsidRPr="00E35834" w:rsidRDefault="00B44A02" w:rsidP="00B44A02">
      <w:pPr>
        <w:spacing w:line="200" w:lineRule="exact"/>
        <w:rPr>
          <w:rFonts w:ascii="Times New Roman" w:eastAsia="Times New Roman" w:hAnsi="Times New Roman"/>
          <w:b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Pr="004B0DF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Pr="006C52EF" w:rsidRDefault="00B44A02" w:rsidP="00B44A02">
      <w:pPr>
        <w:spacing w:line="353" w:lineRule="exact"/>
        <w:rPr>
          <w:rFonts w:ascii="Times New Roman" w:hAnsi="Times New Roman"/>
        </w:rPr>
      </w:pPr>
    </w:p>
    <w:p w:rsidR="00B44A02" w:rsidRDefault="00B44A02" w:rsidP="00B44A02">
      <w:pPr>
        <w:spacing w:line="200" w:lineRule="exact"/>
        <w:rPr>
          <w:rFonts w:ascii="Times New Roman" w:eastAsia="Times New Roman" w:hAnsi="Times New Roman"/>
        </w:rPr>
      </w:pPr>
    </w:p>
    <w:p w:rsidR="00B44A02" w:rsidRPr="000D0D6E" w:rsidRDefault="00B44A02" w:rsidP="00896E1A">
      <w:pPr>
        <w:pStyle w:val="Default"/>
        <w:adjustRightInd/>
        <w:ind w:leftChars="354" w:left="708"/>
        <w:rPr>
          <w:rFonts w:hAnsi="標楷體"/>
          <w:color w:val="000000" w:themeColor="text1"/>
          <w:sz w:val="44"/>
          <w:szCs w:val="44"/>
          <w:lang w:eastAsia="zh-TW"/>
        </w:rPr>
      </w:pPr>
      <w:r>
        <w:rPr>
          <w:rFonts w:hAnsi="標楷體" w:hint="eastAsia"/>
          <w:color w:val="auto"/>
          <w:sz w:val="44"/>
          <w:szCs w:val="44"/>
          <w:lang w:eastAsia="zh-TW"/>
        </w:rPr>
        <w:t>計畫名稱：</w:t>
      </w:r>
      <w:r w:rsidRPr="000D0D6E">
        <w:rPr>
          <w:rFonts w:hAnsi="標楷體" w:hint="eastAsia"/>
          <w:color w:val="000000" w:themeColor="text1"/>
          <w:sz w:val="44"/>
          <w:szCs w:val="44"/>
          <w:lang w:eastAsia="zh-TW"/>
        </w:rPr>
        <w:t>分項計畫二：</w:t>
      </w:r>
      <w:r w:rsidR="007C14CB" w:rsidRPr="000D0D6E">
        <w:rPr>
          <w:rFonts w:hAnsi="標楷體" w:hint="eastAsia"/>
          <w:color w:val="000000" w:themeColor="text1"/>
          <w:sz w:val="44"/>
          <w:szCs w:val="44"/>
          <w:lang w:eastAsia="zh-TW"/>
        </w:rPr>
        <w:t>設置失智據點</w:t>
      </w:r>
    </w:p>
    <w:p w:rsidR="00B44A02" w:rsidRPr="00A75FDD" w:rsidRDefault="00B44A02" w:rsidP="00B44A02">
      <w:pPr>
        <w:pStyle w:val="Default"/>
        <w:adjustRightInd/>
        <w:rPr>
          <w:rFonts w:hAnsi="標楷體"/>
          <w:color w:val="auto"/>
          <w:sz w:val="52"/>
          <w:szCs w:val="44"/>
          <w:lang w:eastAsia="zh-TW"/>
        </w:rPr>
      </w:pPr>
    </w:p>
    <w:p w:rsidR="00B44A02" w:rsidRDefault="00B44A02" w:rsidP="00B44A02">
      <w:pPr>
        <w:pStyle w:val="Default"/>
        <w:adjustRightInd/>
        <w:rPr>
          <w:rFonts w:hAnsi="標楷體"/>
          <w:color w:val="auto"/>
          <w:sz w:val="44"/>
          <w:szCs w:val="44"/>
          <w:lang w:eastAsia="zh-TW"/>
        </w:rPr>
      </w:pPr>
    </w:p>
    <w:p w:rsidR="00B44A02" w:rsidRDefault="00B44A02" w:rsidP="00B44A02">
      <w:pPr>
        <w:pStyle w:val="Default"/>
        <w:adjustRightInd/>
        <w:ind w:firstLineChars="161" w:firstLine="708"/>
        <w:rPr>
          <w:rFonts w:hAnsi="標楷體"/>
          <w:color w:val="auto"/>
          <w:sz w:val="44"/>
          <w:szCs w:val="44"/>
          <w:lang w:eastAsia="zh-TW"/>
        </w:rPr>
      </w:pPr>
      <w:r>
        <w:rPr>
          <w:rFonts w:hAnsi="標楷體" w:hint="eastAsia"/>
          <w:color w:val="auto"/>
          <w:sz w:val="44"/>
          <w:szCs w:val="44"/>
          <w:lang w:eastAsia="zh-TW"/>
        </w:rPr>
        <w:t xml:space="preserve">申請單位： </w:t>
      </w:r>
    </w:p>
    <w:p w:rsidR="00B44A02" w:rsidRDefault="00B44A02" w:rsidP="00B44A02">
      <w:pPr>
        <w:pStyle w:val="Default"/>
        <w:adjustRightInd/>
        <w:ind w:firstLineChars="161" w:firstLine="708"/>
        <w:rPr>
          <w:rFonts w:hAnsi="標楷體"/>
          <w:color w:val="auto"/>
          <w:sz w:val="44"/>
          <w:szCs w:val="44"/>
          <w:lang w:eastAsia="zh-TW"/>
        </w:rPr>
      </w:pPr>
      <w:r>
        <w:rPr>
          <w:rFonts w:hAnsi="標楷體" w:hint="eastAsia"/>
          <w:color w:val="auto"/>
          <w:sz w:val="44"/>
          <w:szCs w:val="44"/>
          <w:lang w:eastAsia="zh-TW"/>
        </w:rPr>
        <w:t>申請日期：11</w:t>
      </w:r>
      <w:r w:rsidR="00A75FDD">
        <w:rPr>
          <w:rFonts w:hAnsi="標楷體" w:hint="eastAsia"/>
          <w:color w:val="auto"/>
          <w:sz w:val="44"/>
          <w:szCs w:val="44"/>
          <w:lang w:eastAsia="zh-TW"/>
        </w:rPr>
        <w:t>4</w:t>
      </w:r>
      <w:r>
        <w:rPr>
          <w:rFonts w:hAnsi="標楷體" w:hint="eastAsia"/>
          <w:color w:val="auto"/>
          <w:sz w:val="44"/>
          <w:szCs w:val="44"/>
          <w:lang w:eastAsia="zh-TW"/>
        </w:rPr>
        <w:t>年   月</w:t>
      </w:r>
    </w:p>
    <w:p w:rsidR="00B44A02" w:rsidRDefault="00B44A02" w:rsidP="00B44A02">
      <w:pPr>
        <w:spacing w:line="500" w:lineRule="exact"/>
        <w:rPr>
          <w:rFonts w:ascii="標楷體" w:eastAsia="標楷體" w:hAnsi="標楷體" w:cs="Times New Roman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CB166E" w:rsidRPr="00CB166E" w:rsidRDefault="00CB166E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B44A02" w:rsidRDefault="00B44A02" w:rsidP="00B44A02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A2091C" w:rsidRDefault="00A2091C" w:rsidP="00B44A02">
      <w:pPr>
        <w:spacing w:line="400" w:lineRule="exact"/>
        <w:jc w:val="center"/>
        <w:rPr>
          <w:rFonts w:ascii="標楷體" w:eastAsia="標楷體" w:hAnsi="標楷體" w:cs="Times New Roman"/>
          <w:sz w:val="40"/>
          <w:szCs w:val="32"/>
        </w:rPr>
      </w:pPr>
    </w:p>
    <w:p w:rsidR="00896E1A" w:rsidRDefault="00896E1A" w:rsidP="00B44A02">
      <w:pPr>
        <w:spacing w:line="400" w:lineRule="exact"/>
        <w:jc w:val="center"/>
        <w:rPr>
          <w:rFonts w:ascii="標楷體" w:eastAsia="標楷體" w:hAnsi="標楷體" w:cs="Times New Roman" w:hint="eastAsia"/>
          <w:sz w:val="40"/>
          <w:szCs w:val="32"/>
        </w:rPr>
      </w:pPr>
    </w:p>
    <w:p w:rsidR="00896E1A" w:rsidRDefault="00896E1A" w:rsidP="00B44A02">
      <w:pPr>
        <w:spacing w:line="400" w:lineRule="exact"/>
        <w:jc w:val="center"/>
        <w:rPr>
          <w:rFonts w:ascii="標楷體" w:eastAsia="標楷體" w:hAnsi="標楷體" w:cs="Times New Roman" w:hint="eastAsia"/>
          <w:sz w:val="40"/>
          <w:szCs w:val="32"/>
        </w:rPr>
      </w:pPr>
    </w:p>
    <w:p w:rsidR="00896E1A" w:rsidRDefault="00896E1A" w:rsidP="00B44A02">
      <w:pPr>
        <w:spacing w:line="400" w:lineRule="exact"/>
        <w:jc w:val="center"/>
        <w:rPr>
          <w:rFonts w:ascii="標楷體" w:eastAsia="標楷體" w:hAnsi="標楷體" w:cs="Times New Roman" w:hint="eastAsia"/>
          <w:sz w:val="40"/>
          <w:szCs w:val="32"/>
        </w:rPr>
      </w:pPr>
    </w:p>
    <w:p w:rsidR="00B44A02" w:rsidRDefault="00E35834" w:rsidP="00B44A02">
      <w:pPr>
        <w:spacing w:line="400" w:lineRule="exact"/>
        <w:jc w:val="center"/>
        <w:rPr>
          <w:rFonts w:ascii="標楷體" w:eastAsia="標楷體" w:hAnsi="標楷體" w:cs="Times New Roman"/>
          <w:sz w:val="40"/>
          <w:szCs w:val="32"/>
        </w:rPr>
      </w:pPr>
      <w:r w:rsidRPr="00E35834">
        <w:rPr>
          <w:rFonts w:ascii="標楷體" w:eastAsia="標楷體" w:hAnsi="標楷體" w:cs="Times New Roman"/>
          <w:sz w:val="40"/>
          <w:szCs w:val="32"/>
        </w:rPr>
        <w:lastRenderedPageBreak/>
        <w:t>目錄</w:t>
      </w:r>
    </w:p>
    <w:p w:rsidR="00E35834" w:rsidRPr="00E35834" w:rsidRDefault="00E35834" w:rsidP="00B44A02">
      <w:pPr>
        <w:spacing w:line="400" w:lineRule="exact"/>
        <w:jc w:val="center"/>
        <w:rPr>
          <w:rFonts w:ascii="標楷體" w:eastAsia="標楷體" w:hAnsi="標楷體" w:cs="Times New Roman"/>
          <w:sz w:val="40"/>
          <w:szCs w:val="32"/>
        </w:rPr>
      </w:pP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申請單位背景及資歷</w:t>
      </w: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服務計畫內容與可行性</w:t>
      </w: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專業人力配置與能力</w:t>
      </w: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空間規劃說明</w:t>
      </w: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品質管控及督導機制</w:t>
      </w:r>
    </w:p>
    <w:p w:rsidR="00896E1A" w:rsidRPr="00896E1A" w:rsidRDefault="00896E1A" w:rsidP="00896E1A">
      <w:pPr>
        <w:widowControl w:val="0"/>
        <w:numPr>
          <w:ilvl w:val="2"/>
          <w:numId w:val="1"/>
        </w:numPr>
        <w:spacing w:line="500" w:lineRule="exact"/>
        <w:rPr>
          <w:rFonts w:ascii="標楷體" w:eastAsia="標楷體" w:hAnsi="標楷體" w:cs="標楷體" w:hint="eastAsia"/>
          <w:sz w:val="32"/>
          <w:szCs w:val="28"/>
        </w:rPr>
      </w:pPr>
      <w:r w:rsidRPr="00896E1A">
        <w:rPr>
          <w:rFonts w:ascii="標楷體" w:eastAsia="標楷體" w:hAnsi="標楷體" w:cs="標楷體" w:hint="eastAsia"/>
          <w:sz w:val="32"/>
          <w:szCs w:val="28"/>
        </w:rPr>
        <w:t>盤點及連結社區資源之整合能力</w:t>
      </w:r>
    </w:p>
    <w:p w:rsidR="00B44A02" w:rsidRPr="00E35834" w:rsidRDefault="00B44A02" w:rsidP="00B44A02">
      <w:pPr>
        <w:widowControl w:val="0"/>
        <w:spacing w:line="500" w:lineRule="exact"/>
        <w:rPr>
          <w:rFonts w:ascii="標楷體" w:eastAsia="標楷體" w:hAnsi="標楷體" w:cs="Times New Roman"/>
          <w:sz w:val="32"/>
          <w:szCs w:val="28"/>
        </w:rPr>
        <w:sectPr w:rsidR="00B44A02" w:rsidRPr="00E35834" w:rsidSect="00BD0732">
          <w:footerReference w:type="default" r:id="rId9"/>
          <w:pgSz w:w="11900" w:h="16838"/>
          <w:pgMar w:top="851" w:right="1268" w:bottom="161" w:left="940" w:header="0" w:footer="0" w:gutter="0"/>
          <w:pgNumType w:start="0"/>
          <w:cols w:space="0" w:equalWidth="0">
            <w:col w:w="9692"/>
          </w:cols>
          <w:titlePg/>
          <w:docGrid w:linePitch="360"/>
        </w:sectPr>
      </w:pPr>
      <w:r w:rsidRPr="00E35834">
        <w:rPr>
          <w:rFonts w:ascii="標楷體" w:eastAsia="標楷體" w:hAnsi="標楷體" w:cs="Times New Roman" w:hint="eastAsia"/>
          <w:sz w:val="32"/>
          <w:szCs w:val="28"/>
        </w:rPr>
        <w:t xml:space="preserve">  </w:t>
      </w:r>
      <w:bookmarkStart w:id="0" w:name="_GoBack"/>
      <w:bookmarkEnd w:id="0"/>
    </w:p>
    <w:p w:rsidR="008F6D10" w:rsidRPr="00E35834" w:rsidRDefault="008F6D10" w:rsidP="00896E1A">
      <w:pPr>
        <w:pStyle w:val="a3"/>
        <w:ind w:leftChars="0" w:left="567"/>
        <w:rPr>
          <w:rFonts w:ascii="標楷體" w:eastAsia="標楷體" w:hAnsi="標楷體" w:cs="標楷體"/>
          <w:b/>
          <w:bCs/>
          <w:sz w:val="28"/>
          <w:szCs w:val="28"/>
        </w:rPr>
      </w:pPr>
    </w:p>
    <w:sectPr w:rsidR="008F6D10" w:rsidRPr="00E35834" w:rsidSect="00016D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06" w:rsidRDefault="00B65C06">
      <w:r>
        <w:separator/>
      </w:r>
    </w:p>
  </w:endnote>
  <w:endnote w:type="continuationSeparator" w:id="0">
    <w:p w:rsidR="00B65C06" w:rsidRDefault="00B6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D" w:rsidRDefault="00A75F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6E1A" w:rsidRPr="00896E1A">
      <w:rPr>
        <w:noProof/>
        <w:lang w:val="zh-TW"/>
      </w:rPr>
      <w:t>1</w:t>
    </w:r>
    <w:r>
      <w:fldChar w:fldCharType="end"/>
    </w:r>
  </w:p>
  <w:p w:rsidR="00A75FDD" w:rsidRDefault="00A75F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06" w:rsidRDefault="00B65C06">
      <w:r>
        <w:separator/>
      </w:r>
    </w:p>
  </w:footnote>
  <w:footnote w:type="continuationSeparator" w:id="0">
    <w:p w:rsidR="00B65C06" w:rsidRDefault="00B6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BD"/>
    <w:multiLevelType w:val="hybridMultilevel"/>
    <w:tmpl w:val="B6F08DDE"/>
    <w:lvl w:ilvl="0" w:tplc="782CD06E">
      <w:start w:val="1"/>
      <w:numFmt w:val="decimal"/>
      <w:lvlText w:val="(%1)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>
    <w:nsid w:val="11256AF2"/>
    <w:multiLevelType w:val="hybridMultilevel"/>
    <w:tmpl w:val="3BA0F12A"/>
    <w:lvl w:ilvl="0" w:tplc="0324C346">
      <w:start w:val="1"/>
      <w:numFmt w:val="ideographLegalTraditional"/>
      <w:lvlText w:val="%1、"/>
      <w:lvlJc w:val="left"/>
      <w:pPr>
        <w:ind w:left="1453" w:hanging="885"/>
      </w:pPr>
      <w:rPr>
        <w:rFonts w:ascii="標楷體" w:eastAsia="標楷體" w:hAnsi="標楷體" w:cs="Times New Roman"/>
      </w:rPr>
    </w:lvl>
    <w:lvl w:ilvl="1" w:tplc="70AE2AC8">
      <w:start w:val="1"/>
      <w:numFmt w:val="decimal"/>
      <w:lvlText w:val="%2."/>
      <w:lvlJc w:val="left"/>
      <w:pPr>
        <w:ind w:left="1327" w:hanging="420"/>
      </w:pPr>
      <w:rPr>
        <w:rFonts w:hint="default"/>
      </w:rPr>
    </w:lvl>
    <w:lvl w:ilvl="2" w:tplc="04090017">
      <w:start w:val="1"/>
      <w:numFmt w:val="ideographLegalTraditional"/>
      <w:lvlText w:val="%3、"/>
      <w:lvlJc w:val="left"/>
      <w:pPr>
        <w:ind w:left="21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14A77E53"/>
    <w:multiLevelType w:val="hybridMultilevel"/>
    <w:tmpl w:val="2D2A0FD2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">
    <w:nsid w:val="3D4A6E3D"/>
    <w:multiLevelType w:val="hybridMultilevel"/>
    <w:tmpl w:val="0490456E"/>
    <w:lvl w:ilvl="0" w:tplc="782CD06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4">
    <w:nsid w:val="41052AE7"/>
    <w:multiLevelType w:val="hybridMultilevel"/>
    <w:tmpl w:val="36D62BEC"/>
    <w:lvl w:ilvl="0" w:tplc="4F94424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sz w:val="32"/>
        <w:szCs w:val="32"/>
      </w:rPr>
    </w:lvl>
    <w:lvl w:ilvl="1" w:tplc="83364E56">
      <w:start w:val="1"/>
      <w:numFmt w:val="taiwaneseCountingThousand"/>
      <w:lvlText w:val="(%2)"/>
      <w:lvlJc w:val="left"/>
      <w:pPr>
        <w:ind w:left="10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1A770C2"/>
    <w:multiLevelType w:val="hybridMultilevel"/>
    <w:tmpl w:val="006683C8"/>
    <w:lvl w:ilvl="0" w:tplc="83364E56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cs="Times New Roman" w:hint="default"/>
      </w:rPr>
    </w:lvl>
    <w:lvl w:ilvl="3" w:tplc="782CD06E">
      <w:start w:val="1"/>
      <w:numFmt w:val="decimal"/>
      <w:lvlText w:val="(%4)"/>
      <w:lvlJc w:val="left"/>
      <w:pPr>
        <w:ind w:left="180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F2B1AA7"/>
    <w:multiLevelType w:val="hybridMultilevel"/>
    <w:tmpl w:val="FFB8C3D0"/>
    <w:lvl w:ilvl="0" w:tplc="04090017">
      <w:start w:val="1"/>
      <w:numFmt w:val="ideographLegalTraditional"/>
      <w:lvlText w:val="%1、"/>
      <w:lvlJc w:val="left"/>
      <w:pPr>
        <w:ind w:left="1027" w:hanging="885"/>
      </w:pPr>
      <w:rPr>
        <w:rFonts w:hint="eastAsia"/>
        <w:lang w:val="en-US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cs="Times New Roman" w:hint="default"/>
      </w:rPr>
    </w:lvl>
    <w:lvl w:ilvl="2" w:tplc="8970F142">
      <w:start w:val="1"/>
      <w:numFmt w:val="taiwaneseCountingThousand"/>
      <w:lvlText w:val="%3、"/>
      <w:lvlJc w:val="left"/>
      <w:pPr>
        <w:ind w:left="3414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716576CB"/>
    <w:multiLevelType w:val="hybridMultilevel"/>
    <w:tmpl w:val="2D2A0FD2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2"/>
    <w:rsid w:val="00000B65"/>
    <w:rsid w:val="000028FC"/>
    <w:rsid w:val="00016D97"/>
    <w:rsid w:val="0008200F"/>
    <w:rsid w:val="00086700"/>
    <w:rsid w:val="00097D72"/>
    <w:rsid w:val="000C7135"/>
    <w:rsid w:val="000D0D6E"/>
    <w:rsid w:val="000E6F72"/>
    <w:rsid w:val="000F43D4"/>
    <w:rsid w:val="00114348"/>
    <w:rsid w:val="0012019C"/>
    <w:rsid w:val="00187469"/>
    <w:rsid w:val="0019691F"/>
    <w:rsid w:val="001C293F"/>
    <w:rsid w:val="001E6906"/>
    <w:rsid w:val="001F4156"/>
    <w:rsid w:val="001F4F48"/>
    <w:rsid w:val="00222F6F"/>
    <w:rsid w:val="002D3C33"/>
    <w:rsid w:val="002D5E41"/>
    <w:rsid w:val="003046CE"/>
    <w:rsid w:val="00330A60"/>
    <w:rsid w:val="00330F80"/>
    <w:rsid w:val="00352ACD"/>
    <w:rsid w:val="003618BF"/>
    <w:rsid w:val="00362003"/>
    <w:rsid w:val="00390C9A"/>
    <w:rsid w:val="003B32D7"/>
    <w:rsid w:val="003E417C"/>
    <w:rsid w:val="0042571F"/>
    <w:rsid w:val="004302A6"/>
    <w:rsid w:val="00450018"/>
    <w:rsid w:val="00461EBC"/>
    <w:rsid w:val="004753E3"/>
    <w:rsid w:val="004F4AE7"/>
    <w:rsid w:val="005138ED"/>
    <w:rsid w:val="00537BA5"/>
    <w:rsid w:val="005624F0"/>
    <w:rsid w:val="005778C0"/>
    <w:rsid w:val="00593197"/>
    <w:rsid w:val="005D329A"/>
    <w:rsid w:val="005F745F"/>
    <w:rsid w:val="00633224"/>
    <w:rsid w:val="006740BA"/>
    <w:rsid w:val="00696B28"/>
    <w:rsid w:val="006A3FF0"/>
    <w:rsid w:val="006B6C6D"/>
    <w:rsid w:val="006C1708"/>
    <w:rsid w:val="006D2592"/>
    <w:rsid w:val="006D4F5A"/>
    <w:rsid w:val="006E17FF"/>
    <w:rsid w:val="0072237A"/>
    <w:rsid w:val="00750714"/>
    <w:rsid w:val="00775D8C"/>
    <w:rsid w:val="007A7607"/>
    <w:rsid w:val="007C14CB"/>
    <w:rsid w:val="007E1E87"/>
    <w:rsid w:val="00820809"/>
    <w:rsid w:val="00844892"/>
    <w:rsid w:val="00852E94"/>
    <w:rsid w:val="00876903"/>
    <w:rsid w:val="00896E1A"/>
    <w:rsid w:val="008A6060"/>
    <w:rsid w:val="008D288B"/>
    <w:rsid w:val="008F6D10"/>
    <w:rsid w:val="0090492B"/>
    <w:rsid w:val="0092317F"/>
    <w:rsid w:val="009269F2"/>
    <w:rsid w:val="00941A9D"/>
    <w:rsid w:val="00947DE6"/>
    <w:rsid w:val="009B221D"/>
    <w:rsid w:val="009B5FFE"/>
    <w:rsid w:val="009C2BE5"/>
    <w:rsid w:val="009E440E"/>
    <w:rsid w:val="009F7E23"/>
    <w:rsid w:val="00A02E88"/>
    <w:rsid w:val="00A2091C"/>
    <w:rsid w:val="00A6510E"/>
    <w:rsid w:val="00A6565C"/>
    <w:rsid w:val="00A75FDD"/>
    <w:rsid w:val="00A76B7C"/>
    <w:rsid w:val="00A84094"/>
    <w:rsid w:val="00A957BE"/>
    <w:rsid w:val="00AA0044"/>
    <w:rsid w:val="00AD4C9F"/>
    <w:rsid w:val="00AF2A72"/>
    <w:rsid w:val="00B00710"/>
    <w:rsid w:val="00B14C26"/>
    <w:rsid w:val="00B44A02"/>
    <w:rsid w:val="00B44E96"/>
    <w:rsid w:val="00B461BC"/>
    <w:rsid w:val="00B6268A"/>
    <w:rsid w:val="00B65B05"/>
    <w:rsid w:val="00B65C06"/>
    <w:rsid w:val="00B731F9"/>
    <w:rsid w:val="00BA261F"/>
    <w:rsid w:val="00BA26F4"/>
    <w:rsid w:val="00BB19A6"/>
    <w:rsid w:val="00BB1A7D"/>
    <w:rsid w:val="00BD0732"/>
    <w:rsid w:val="00BE428C"/>
    <w:rsid w:val="00BF3228"/>
    <w:rsid w:val="00C014F6"/>
    <w:rsid w:val="00C23E47"/>
    <w:rsid w:val="00C45223"/>
    <w:rsid w:val="00C53EDC"/>
    <w:rsid w:val="00C815C9"/>
    <w:rsid w:val="00C85C55"/>
    <w:rsid w:val="00C9344E"/>
    <w:rsid w:val="00C94EAA"/>
    <w:rsid w:val="00CB166E"/>
    <w:rsid w:val="00CB2594"/>
    <w:rsid w:val="00CB535D"/>
    <w:rsid w:val="00CD7329"/>
    <w:rsid w:val="00CE1084"/>
    <w:rsid w:val="00CF0CA5"/>
    <w:rsid w:val="00D10EE7"/>
    <w:rsid w:val="00D116FC"/>
    <w:rsid w:val="00D11CC3"/>
    <w:rsid w:val="00D16A53"/>
    <w:rsid w:val="00D33249"/>
    <w:rsid w:val="00D41F79"/>
    <w:rsid w:val="00D616FB"/>
    <w:rsid w:val="00D94F26"/>
    <w:rsid w:val="00D97A41"/>
    <w:rsid w:val="00DA6A6F"/>
    <w:rsid w:val="00DC58B0"/>
    <w:rsid w:val="00DE5B76"/>
    <w:rsid w:val="00E12E6F"/>
    <w:rsid w:val="00E22389"/>
    <w:rsid w:val="00E35834"/>
    <w:rsid w:val="00E37369"/>
    <w:rsid w:val="00E66AFD"/>
    <w:rsid w:val="00E678D1"/>
    <w:rsid w:val="00E83F8F"/>
    <w:rsid w:val="00EC7599"/>
    <w:rsid w:val="00EE039D"/>
    <w:rsid w:val="00F4046E"/>
    <w:rsid w:val="00F5197A"/>
    <w:rsid w:val="00F969BD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2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4A02"/>
    <w:pPr>
      <w:ind w:leftChars="200" w:left="480"/>
    </w:pPr>
  </w:style>
  <w:style w:type="paragraph" w:customStyle="1" w:styleId="Default">
    <w:name w:val="Default"/>
    <w:rsid w:val="00B44A0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paragraph" w:styleId="a4">
    <w:name w:val="footer"/>
    <w:basedOn w:val="a"/>
    <w:link w:val="a5"/>
    <w:uiPriority w:val="99"/>
    <w:unhideWhenUsed/>
    <w:rsid w:val="00B44A02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basedOn w:val="a0"/>
    <w:link w:val="a4"/>
    <w:uiPriority w:val="99"/>
    <w:rsid w:val="00B44A02"/>
    <w:rPr>
      <w:rFonts w:ascii="Calibri" w:eastAsia="新細明體" w:hAnsi="Calibri" w:cs="Arial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B0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65B05"/>
    <w:rPr>
      <w:rFonts w:ascii="Calibri" w:eastAsia="新細明體" w:hAnsi="Calibri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0714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94F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F26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2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44A02"/>
    <w:pPr>
      <w:ind w:leftChars="200" w:left="480"/>
    </w:pPr>
  </w:style>
  <w:style w:type="paragraph" w:customStyle="1" w:styleId="Default">
    <w:name w:val="Default"/>
    <w:rsid w:val="00B44A0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paragraph" w:styleId="a4">
    <w:name w:val="footer"/>
    <w:basedOn w:val="a"/>
    <w:link w:val="a5"/>
    <w:uiPriority w:val="99"/>
    <w:unhideWhenUsed/>
    <w:rsid w:val="00B44A02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basedOn w:val="a0"/>
    <w:link w:val="a4"/>
    <w:uiPriority w:val="99"/>
    <w:rsid w:val="00B44A02"/>
    <w:rPr>
      <w:rFonts w:ascii="Calibri" w:eastAsia="新細明體" w:hAnsi="Calibri" w:cs="Arial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B0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65B05"/>
    <w:rPr>
      <w:rFonts w:ascii="Calibri" w:eastAsia="新細明體" w:hAnsi="Calibri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0714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94F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F26"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5D17-0A3B-412B-AB66-0C32BC3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2025-05-28T10:06:00Z</cp:lastPrinted>
  <dcterms:created xsi:type="dcterms:W3CDTF">2025-05-28T09:43:00Z</dcterms:created>
  <dcterms:modified xsi:type="dcterms:W3CDTF">2025-06-16T06:29:00Z</dcterms:modified>
</cp:coreProperties>
</file>